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FC8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Республики Саха (Якутия)</w:t>
      </w: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FC8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FC8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 Республики Саха (Якутия)</w:t>
      </w: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3FC8">
        <w:rPr>
          <w:rFonts w:ascii="Times New Roman" w:eastAsia="Calibri" w:hAnsi="Times New Roman" w:cs="Times New Roman"/>
          <w:b/>
          <w:sz w:val="28"/>
          <w:szCs w:val="28"/>
        </w:rPr>
        <w:t xml:space="preserve"> «Нерюнгринский медицинский колледж»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1A66" w:rsidRPr="00C73FC8" w:rsidRDefault="00E51A66" w:rsidP="00E51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66" w:rsidRPr="006C17B1" w:rsidRDefault="00E51A66" w:rsidP="00E51A6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7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</w:t>
      </w:r>
    </w:p>
    <w:p w:rsidR="00E51A66" w:rsidRDefault="00E51A66" w:rsidP="00234A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производственной практики по профилю специальности</w:t>
      </w:r>
    </w:p>
    <w:p w:rsidR="00234A55" w:rsidRPr="00234A55" w:rsidRDefault="00234A55" w:rsidP="00234A5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ЛД 201</w:t>
      </w:r>
    </w:p>
    <w:p w:rsidR="00092B80" w:rsidRPr="00092B80" w:rsidRDefault="00092B80" w:rsidP="00092B80">
      <w:pPr>
        <w:pStyle w:val="a3"/>
        <w:rPr>
          <w:rFonts w:ascii="Times New Roman" w:eastAsia="Times New Roman" w:hAnsi="Times New Roman"/>
          <w:b/>
          <w:sz w:val="32"/>
          <w:szCs w:val="32"/>
        </w:rPr>
      </w:pPr>
      <w:r w:rsidRPr="00092B80">
        <w:rPr>
          <w:rFonts w:ascii="Times New Roman" w:eastAsia="Times New Roman" w:hAnsi="Times New Roman"/>
          <w:b/>
          <w:sz w:val="32"/>
          <w:szCs w:val="32"/>
        </w:rPr>
        <w:t>ПМ.02 Лечебная деятельность</w:t>
      </w:r>
    </w:p>
    <w:p w:rsidR="00E51A66" w:rsidRPr="00092B80" w:rsidRDefault="00092B80" w:rsidP="00092B8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2B80">
        <w:rPr>
          <w:rFonts w:ascii="Times New Roman" w:eastAsia="Times New Roman" w:hAnsi="Times New Roman"/>
          <w:b/>
          <w:sz w:val="32"/>
          <w:szCs w:val="32"/>
        </w:rPr>
        <w:t>МДК.02.02 Лечение пациентов хирургического профиля</w:t>
      </w:r>
    </w:p>
    <w:p w:rsidR="00E51A66" w:rsidRPr="00C73FC8" w:rsidRDefault="00092B80" w:rsidP="00092B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ЛПУ   </w:t>
      </w:r>
      <w:r w:rsidR="00E51A66"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E51A66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(подразделение)__________________________________________________</w:t>
      </w:r>
    </w:p>
    <w:p w:rsidR="00E51A66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A66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«____» __________________20_____г.  по «_______» ___________________20_____г.</w:t>
      </w:r>
    </w:p>
    <w:p w:rsidR="00E51A66" w:rsidRPr="00C73FC8" w:rsidRDefault="00E51A66" w:rsidP="00E51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1A66" w:rsidRPr="00C73FC8" w:rsidRDefault="00E51A66" w:rsidP="00E51A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УГС:</w:t>
      </w: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31.00.00 Клиническая медицина</w:t>
      </w:r>
    </w:p>
    <w:p w:rsidR="00E51A66" w:rsidRPr="00C73FC8" w:rsidRDefault="0001588A" w:rsidP="00E51A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="00E5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.02.01 </w:t>
      </w:r>
      <w:r w:rsidR="00E51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Лечебное </w:t>
      </w:r>
      <w:r w:rsidR="00E51A66" w:rsidRPr="00C73F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дело</w:t>
      </w:r>
    </w:p>
    <w:p w:rsidR="00E51A66" w:rsidRDefault="0001588A" w:rsidP="00E51A6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выпускника: </w:t>
      </w:r>
      <w:r w:rsidR="00E51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Фельдшер</w:t>
      </w:r>
    </w:p>
    <w:p w:rsidR="00E51A66" w:rsidRPr="0001588A" w:rsidRDefault="0001588A" w:rsidP="0001588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="00E51A66"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очная</w:t>
      </w:r>
    </w:p>
    <w:p w:rsidR="00234A55" w:rsidRPr="00234A55" w:rsidRDefault="00E51A66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234A55" w:rsidRPr="0023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Выполнил(а): студент гр. _____________</w:t>
      </w: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___________________________________</w:t>
      </w:r>
    </w:p>
    <w:p w:rsidR="00234A55" w:rsidRPr="001364A7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364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</w:t>
      </w:r>
      <w:r w:rsidR="001364A7" w:rsidRPr="001364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</w:t>
      </w:r>
      <w:r w:rsidR="001364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</w:t>
      </w:r>
      <w:r w:rsidRPr="001364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(Ф.И.О.)</w:t>
      </w: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производственной практики:</w:t>
      </w: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 производственного                                Старшая медицинская сестра отделения ЛПУ</w:t>
      </w: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ГБПОУ РС (Я) «НМК»                                          </w:t>
      </w: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 /_______________                              _____________ /________________</w:t>
      </w:r>
    </w:p>
    <w:p w:rsidR="00234A55" w:rsidRPr="00EA53DC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53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                   (Ф.И.О.)                                                                              (подпись)                               (Ф.И.О.)</w:t>
      </w: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Главная медицинская сестра ЛПУ</w:t>
      </w: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________________/________________</w:t>
      </w:r>
    </w:p>
    <w:p w:rsidR="00234A55" w:rsidRPr="00EA53DC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EA5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3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EA53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</w:t>
      </w:r>
      <w:r w:rsidR="00EA53D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(Ф.И.О.) </w:t>
      </w: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EA5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3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«_____» ______________20___г.</w:t>
      </w: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A55" w:rsidRPr="00234A55" w:rsidRDefault="00234A55" w:rsidP="00EA5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Нерюнгри</w:t>
      </w:r>
    </w:p>
    <w:p w:rsidR="00234A55" w:rsidRPr="00234A55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B80" w:rsidRDefault="00234A55" w:rsidP="00234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</w:t>
      </w:r>
      <w:r w:rsidR="00EA5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92B80" w:rsidRPr="00C73FC8" w:rsidRDefault="00092B80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СТУДЕНТУ</w:t>
      </w: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Производственная практика является заключительной частью освоения междисциплинарного комплекса профессионального модуля и соответствующих профессиональных компетенций. В период прохождения производственной практики в лечебно-профилактических учреждениях студент знакомится с организацией работы учреждения, работой его структур (отделений), с организацией труда среднего медицинского (фармацевтического) персонала, оформлением документации, а также приобретает практический опыт по выполнению работ по специальности (профессии).  На рабочем месте студент закрепляет теоретические знания и отрабатывает практические навыки по видам работ, полученным на практических занятиях, учебной практике, предусмотренных рабочей программой профессионального модуля. </w:t>
      </w:r>
    </w:p>
    <w:p w:rsidR="00E51A66" w:rsidRPr="00C73FC8" w:rsidRDefault="00E51A66" w:rsidP="00E51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прохождения практики по профилю специальности студент обязан подчиняться правилам внутреннего распорядка лечебно-профилактического учреждения, выполнять указания непосредственного руководителя.  </w:t>
      </w:r>
    </w:p>
    <w:p w:rsidR="00E51A66" w:rsidRPr="00C73FC8" w:rsidRDefault="00E51A66" w:rsidP="00E51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практики студент должен вести дневник и отчет, ежедневно записывая в нем сведения о проделанной работе.  </w:t>
      </w:r>
    </w:p>
    <w:p w:rsidR="00E51A66" w:rsidRPr="00C73FC8" w:rsidRDefault="00E51A66" w:rsidP="00E51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Непосредственный руководитель практики ежедневно контролирует записи в дневнике и выставляет за выполненную работу оценки по пятибалльной системе по каждой из выполненных работ. </w:t>
      </w:r>
    </w:p>
    <w:p w:rsidR="00E51A66" w:rsidRPr="00C73FC8" w:rsidRDefault="00E51A66" w:rsidP="00E51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Будьте предельно вежливы и внимательны как с пациентами, так и с коллегами во время прохождения практики! </w:t>
      </w:r>
    </w:p>
    <w:p w:rsidR="00E51A66" w:rsidRPr="00C73FC8" w:rsidRDefault="00E51A66" w:rsidP="00E51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Помните, Вы несете ответственность за жизнь человека!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ЗАПОЛНЕНИЮ ДНЕВНИКА И ОТЧЕТА ПРОИЗВОДСТВЕННОЙ ПРАКТИКИ</w:t>
      </w: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Дневник и отчет ведется по каждому МДК. Записи делаются ежедневно, </w:t>
      </w:r>
      <w:r w:rsidRPr="00C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разборчивым</w:t>
      </w: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почерком.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 начале дневника заполняется график прохождения практики по датам и количеству часов, в соответствии с рабочей программой практики, делается отметка о проведенном инструктаже по технике безопасности.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Ежедневно перечисляются все виды работ студента, выполненные в данный день практики: </w:t>
      </w:r>
    </w:p>
    <w:p w:rsidR="00E51A66" w:rsidRPr="00C73FC8" w:rsidRDefault="00E51A66" w:rsidP="00E51A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манипуляции  не менее 3-х, </w:t>
      </w:r>
    </w:p>
    <w:p w:rsidR="00E51A66" w:rsidRPr="00C73FC8" w:rsidRDefault="00E51A66" w:rsidP="00E51A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инструкций, </w:t>
      </w:r>
    </w:p>
    <w:p w:rsidR="00E51A66" w:rsidRPr="00C73FC8" w:rsidRDefault="00E51A66" w:rsidP="00E51A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и соблюдение приказов, </w:t>
      </w:r>
    </w:p>
    <w:p w:rsidR="00E51A66" w:rsidRPr="00C73FC8" w:rsidRDefault="00E51A66" w:rsidP="00E51A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инфекционного контроля, </w:t>
      </w:r>
    </w:p>
    <w:p w:rsidR="00E51A66" w:rsidRPr="00C73FC8" w:rsidRDefault="00E51A66" w:rsidP="00E51A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общение с пациентами и т.п.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 Ежедневно в графе "Содержание и объем проведенной работы студента" регистрируется вся работа, выполненная студентами самостоятельно, в соответствии с программой практики, а также описания освоенных компетенций, наименования изученных инструкций, приказов и др.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При записях в дневнике следует четко выделить: </w:t>
      </w:r>
    </w:p>
    <w:p w:rsidR="00E51A66" w:rsidRPr="00C73FC8" w:rsidRDefault="00E51A66" w:rsidP="00E51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видел и наблюдал студент; </w:t>
      </w:r>
    </w:p>
    <w:p w:rsidR="00E51A66" w:rsidRPr="00C73FC8" w:rsidRDefault="00E51A66" w:rsidP="00E51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им было проделано самостоятельно; </w:t>
      </w:r>
    </w:p>
    <w:p w:rsidR="00E51A66" w:rsidRPr="00C73FC8" w:rsidRDefault="00E51A66" w:rsidP="00E51A6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проведенная санитарно-просветительская работа с пациентами, с указанием числа присутствующих, подготовка презентаций, выступлений и т.д.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При выставлении оценок учитывается качество сформированности общих и профессиональных  компетенций, правильность оказания медицинских услуг, качество владения практическими манипуляциями и технологиями, составление плана ухода за пациентом, активность и интерес к выполняемой работе, знание материала, изложенного в дневнике, четкость, аккуратность, и своевременность проведенных записей, соблюдение этико-деонтологических требований, коммуникативные навыки, внешний вид, соблюдение внутреннего трудового распорядка учреждения, графика работы  и т. п. Оценка в дневнике выставляется преподавателем ежедневно по пятибальной системе.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В разделе отчета «Описание технологий выполненных работ, теоретические основы выполнения работ» необходимо ежедневно подробно описывать всю работу, зарегистрированную в графе "Содержание и объем проведенной работы студента" дневника и делать подробные описания освоенных компетенций, технологии выполненных манипуляций, прописи рецептов, стандарты оказания медицинских услуг, инструкции, приказы и др.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По окончании производственной практики студент должен сдать методическому руководителю Отчет о прохождении производственной практике по профилю специальности.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Отчет производственной практики хранится у мастеров производственного обучения, а после выпуска студента в архиве.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В заключение Отчета студент отмечает положительные и отрицательные стороны практики, какие знания и навыки были получены им во время практики.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ОТДЕЛЕНИЯ (ПОДРАЗДЕЛЕНИЯ) ПО МЕСТУ ПРОХОЖДЕНИЯ ПРОИЗВОДСТВЕННОЙ ПРАКТИКИ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ХАРАКТЕРИСТИКА МАТЕРИАЛЬНОГО ОСНАЩЕНИЯ ОТДЕЛЕНИЯ (ПОДРАЗДЕЛЕНИЯ) ПО МЕСТУ ПРОХОЖДЕНИЯ ПРОИЗВОДСТВЕННОЙ ПРАКТИКИ</w:t>
      </w:r>
    </w:p>
    <w:p w:rsidR="00E51A66" w:rsidRPr="00C73FC8" w:rsidRDefault="00E51A66" w:rsidP="00E51A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E51A66" w:rsidRPr="00C73FC8" w:rsidRDefault="00E51A66" w:rsidP="00E51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ИНСТРУКТАЖ ПО ТЕХНИКЕ БЕЗОПАСНОСТИ, </w:t>
      </w: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ПОЖАРНОЙ БЕЗОПАСНОСТИ, ПРАВИЛАМ ВНУТРЕННЕГО РАСПОРЯДКА </w:t>
      </w: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ЛЕЧЕБНО-ПРОФИЛАКТИЧЕСКОМ УЧРЕЖДЕНИИ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1. Студенты, приходя на практику, обязаны иметь при себе халат, шапочку, сменную обувь, маску, перчатки.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2. 3амена халатов должна производиться не реже 1 раза в неделю или по мере загрязнения.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3. При выполнении любых манипуляций необходимо работать в перчатках.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4. Действия медицинского работника при аварийной ситуации: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- в случае порезов и уколов немедленно снять перчатки, вымыть руки с мылом под проточной водой, тщательно высушить руки одноразовым полотенцем, обработать руки 70% спиртом, смазать рану 5 % раствором йода, наложить асептическую повязку или заклеить ее лейкопластырем, надеть напальчник или перчатку;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- при нарушении целостности перчаток и загрязнении поверхности рук кровью или другими биологическим жидкостями необходимо снять перчатки, вымыть руки мылом и водой, тщательно высушить руки полотенцем однократного использования и обработать 70% спиртом или дважды раствором антисептика;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- при попадании крови и других биологических жидкостей на кожные покровы это место обрабатывают 70% спиртом, обмывают водой с мылом, тщательно высушивают полотенцем однократного использования и повторно обрабатывают 70% спиртом;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- при загрязнении перчаток выделениями, кровью и т.п. следует салфеткой, смоченной раствором дезинфицирующего средства (или антисептика), убрать видимые загрязнения, снять перчатки, погрузить их в раствор дезинфектанта, затем обработать руки кожным антисептиком;  - 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- при попадании крови и других биологических жидкостей пациента на халат, одежду: снять рабочую одежду и погрузить в дезинфектант или в бикс (бак) для автоклавирования.  Сдать кровь в день травмы, затем через 3-6-12 месяцев на ВИЧ-инфекцию и маркеры вирусных гепатитов «В» и «С».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5. Во время ухода за пациентами следить за чистотой рук и спецодежды, ногти должны быть коротко подстрижены, после каждой манипуляции с пациентами, а также перед приемом пищи и по окончании работы, обязательно мыть руки теплой водой с мылом (дважды).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6. Осторожно общаться с колющими и режущими предметами.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7. Если у пациента наружное кровотечение, необходимо: строго работать в перчатках; стараться, чтобы не было контакта с кровью; если состояние пациента позволяет, предложить пострадавшему самому зажать рану с помощью чистой ткани; если руки испачканы кровью, нельзя прикасаться к глазам, рту, ушам, носу.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8. Если студент разбил термометр или другие ртутные приборы, необходимо собрать ртуть в сосуд с водой резиновой грушей, пол протереть раствором марганца.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9. Нельзя прикасаться к электроприборам мокрыми руками во избежание поражения током.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10. Не пробовать на вкус и запах реактивы, лекарственные средства.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11. Нельзя курить в палатах, коридорах, отделениях, лабораториях.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12. В случае порчи имущества в учебной комнате или кабинетах и коридорах студент обязан возместить потери, отремонтировав или заменив испорченное оборудование или заплатив за него. 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73FC8">
        <w:rPr>
          <w:rFonts w:ascii="Times New Roman" w:eastAsia="Times New Roman" w:hAnsi="Times New Roman" w:cs="Times New Roman"/>
          <w:bCs/>
          <w:lang w:eastAsia="ru-RU"/>
        </w:rPr>
        <w:t xml:space="preserve">13. Студенты должны уважительно относиться к персоналу, к пациентам, их родственникам, помнить об этических и деонтологических принципах общения с ними. </w:t>
      </w: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51A66" w:rsidRPr="00C73FC8" w:rsidRDefault="00E51A66" w:rsidP="00E51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C182D" w:rsidRPr="00BC182D" w:rsidRDefault="00BC182D" w:rsidP="00BC182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Старшая </w:t>
      </w:r>
      <w:r w:rsidRPr="00BC182D">
        <w:rPr>
          <w:rFonts w:ascii="Times New Roman" w:hAnsi="Times New Roman" w:cs="Times New Roman"/>
          <w:b/>
          <w:bCs/>
        </w:rPr>
        <w:t>медицинская сестра отделения</w:t>
      </w:r>
      <w:r w:rsidRPr="00BC182D">
        <w:rPr>
          <w:rFonts w:ascii="Times New Roman" w:hAnsi="Times New Roman" w:cs="Times New Roman"/>
          <w:bCs/>
        </w:rPr>
        <w:t xml:space="preserve"> ________________     ________________________________  </w:t>
      </w:r>
    </w:p>
    <w:p w:rsidR="00BC182D" w:rsidRPr="00BC182D" w:rsidRDefault="00BC182D" w:rsidP="00BC182D">
      <w:pPr>
        <w:jc w:val="both"/>
        <w:rPr>
          <w:rFonts w:ascii="Times New Roman" w:hAnsi="Times New Roman" w:cs="Times New Roman"/>
          <w:bCs/>
        </w:rPr>
      </w:pPr>
      <w:r w:rsidRPr="00BC182D">
        <w:rPr>
          <w:rFonts w:ascii="Times New Roman" w:hAnsi="Times New Roman" w:cs="Times New Roman"/>
          <w:bCs/>
        </w:rPr>
        <w:t xml:space="preserve">                                                                                   (подпись)                                        (Ф. И. О.) </w:t>
      </w:r>
    </w:p>
    <w:p w:rsidR="00BC182D" w:rsidRPr="00BC182D" w:rsidRDefault="00BC182D" w:rsidP="00BC182D">
      <w:pPr>
        <w:rPr>
          <w:rFonts w:ascii="Times New Roman" w:hAnsi="Times New Roman" w:cs="Times New Roman"/>
          <w:bCs/>
        </w:rPr>
      </w:pPr>
      <w:r w:rsidRPr="00BC182D">
        <w:rPr>
          <w:rFonts w:ascii="Times New Roman" w:hAnsi="Times New Roman" w:cs="Times New Roman"/>
          <w:bCs/>
        </w:rPr>
        <w:t xml:space="preserve">                                                                               </w:t>
      </w:r>
    </w:p>
    <w:p w:rsidR="00BC182D" w:rsidRPr="00BC182D" w:rsidRDefault="00BC182D" w:rsidP="00BC182D">
      <w:pPr>
        <w:rPr>
          <w:rFonts w:ascii="Times New Roman" w:hAnsi="Times New Roman" w:cs="Times New Roman"/>
          <w:bCs/>
        </w:rPr>
      </w:pPr>
      <w:r w:rsidRPr="00BC182D">
        <w:rPr>
          <w:rFonts w:ascii="Times New Roman" w:hAnsi="Times New Roman" w:cs="Times New Roman"/>
          <w:bCs/>
        </w:rPr>
        <w:t xml:space="preserve">Ознакомлен (а):    __________________                                                                                                  </w:t>
      </w:r>
    </w:p>
    <w:p w:rsidR="00BC182D" w:rsidRPr="00BC182D" w:rsidRDefault="00BC182D" w:rsidP="00BC182D">
      <w:pPr>
        <w:rPr>
          <w:rFonts w:ascii="Times New Roman" w:hAnsi="Times New Roman" w:cs="Times New Roman"/>
          <w:bCs/>
        </w:rPr>
      </w:pPr>
      <w:r w:rsidRPr="00BC182D">
        <w:rPr>
          <w:rFonts w:ascii="Times New Roman" w:hAnsi="Times New Roman" w:cs="Times New Roman"/>
          <w:bCs/>
        </w:rPr>
        <w:t xml:space="preserve">                                (подпись студента)  </w:t>
      </w:r>
    </w:p>
    <w:p w:rsidR="00E51A66" w:rsidRDefault="00E51A66" w:rsidP="00E51A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44B" w:rsidRDefault="00DB244B" w:rsidP="00E51A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44B" w:rsidRDefault="00DB244B" w:rsidP="00DB244B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F6A70">
        <w:rPr>
          <w:rFonts w:ascii="Times New Roman" w:hAnsi="Times New Roman"/>
          <w:b/>
          <w:sz w:val="24"/>
          <w:szCs w:val="24"/>
        </w:rPr>
        <w:t xml:space="preserve">ВЫПИСКА ВИДОВ РАБОТ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EF6A70">
        <w:rPr>
          <w:rFonts w:ascii="Times New Roman" w:hAnsi="Times New Roman"/>
          <w:b/>
          <w:sz w:val="24"/>
          <w:szCs w:val="24"/>
        </w:rPr>
        <w:t xml:space="preserve">ИЗ РАБОЧЕЙ ПРОГРАММЫ ПРОИЗВОДСТВЕННОЙ ПРАКТИКИ СТУДЕНТОВ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EF6A70">
        <w:rPr>
          <w:rFonts w:ascii="Times New Roman" w:hAnsi="Times New Roman"/>
          <w:b/>
          <w:sz w:val="24"/>
          <w:szCs w:val="24"/>
        </w:rPr>
        <w:t xml:space="preserve">(ПО ПРОФИЛЮ СПЕЦИАЛЬНОСТИ)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EF6A70">
        <w:rPr>
          <w:rFonts w:ascii="Times New Roman" w:hAnsi="Times New Roman"/>
          <w:b/>
          <w:sz w:val="24"/>
          <w:szCs w:val="24"/>
        </w:rPr>
        <w:t xml:space="preserve">ПМ. 02 ЛЕЧЕБНАЯ ДЕЯТЕЛЬНОСТЬ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EF6A70">
        <w:rPr>
          <w:rFonts w:ascii="Times New Roman" w:hAnsi="Times New Roman"/>
          <w:b/>
          <w:sz w:val="24"/>
          <w:szCs w:val="24"/>
        </w:rPr>
        <w:t>ПО СПЕЦИАЛЬНОСТИ  ЛЕЧЕБНОЕ ДЕЛО</w:t>
      </w:r>
    </w:p>
    <w:p w:rsidR="00DB244B" w:rsidRDefault="00DB244B" w:rsidP="00DB244B">
      <w:pPr>
        <w:suppressAutoHyphens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B244B" w:rsidRPr="00DB244B" w:rsidRDefault="00DB244B" w:rsidP="00DB244B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DB244B">
        <w:rPr>
          <w:rFonts w:ascii="Times New Roman" w:hAnsi="Times New Roman"/>
          <w:b/>
          <w:sz w:val="24"/>
          <w:szCs w:val="24"/>
        </w:rPr>
        <w:t>МДК.02.02 Лечение пациентов хирургического профиля:</w:t>
      </w:r>
    </w:p>
    <w:p w:rsidR="00DB244B" w:rsidRPr="00DB244B" w:rsidRDefault="00DB244B" w:rsidP="00DB244B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244B">
        <w:rPr>
          <w:rFonts w:ascii="Times New Roman" w:hAnsi="Times New Roman"/>
          <w:b/>
          <w:bCs/>
          <w:sz w:val="24"/>
          <w:szCs w:val="24"/>
        </w:rPr>
        <w:t xml:space="preserve">Подразделения хирургического профиля: </w:t>
      </w:r>
    </w:p>
    <w:p w:rsidR="00DB244B" w:rsidRPr="00DB244B" w:rsidRDefault="00DB244B" w:rsidP="00DB244B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B244B" w:rsidRPr="00DB244B" w:rsidRDefault="00DB244B" w:rsidP="00DB244B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B244B">
        <w:rPr>
          <w:rFonts w:ascii="Times New Roman" w:hAnsi="Times New Roman"/>
          <w:b/>
          <w:sz w:val="24"/>
          <w:szCs w:val="24"/>
        </w:rPr>
        <w:t>Хирургическое отделение: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заполнение медицинской документации;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оказание пациенту неотложной помощи;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проведение стерилизации инструментов, перевязочных средств и предметов ухода;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решение этических задач, связанных с оказанием медицинской помощи и ухода за больными;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оказание доврачебной помощи при неотложных состояниях;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обеспечение правил техники безопасности при работе в хирургическом отделении;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tabs>
          <w:tab w:val="left" w:pos="48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оформление медицинской документации;</w:t>
      </w:r>
      <w:r w:rsidRPr="00DB244B">
        <w:rPr>
          <w:rFonts w:ascii="Times New Roman" w:hAnsi="Times New Roman"/>
          <w:sz w:val="24"/>
          <w:szCs w:val="24"/>
        </w:rPr>
        <w:tab/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осуществление подготовки пациента к операции (экстренной или плановой);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транспортировка пациента в операционную;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наблюдение за пациентом в ходе наркоза и операции;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наблюдение за послеоперационными пациентами: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оценка функционального состояния пациента по системам, составление плана оказания помощи;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выполнение врачебных назначений, в строгом соответствии с требованиями санитарно-эпидемического режима хирургического отделения;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участие в переливании крови и кровезаменителей;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оформление журнала учета инфузионно-трансфузионных средств;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проведение перевязки курируемого пациента с указанием проблем, динамики раневого процесса, эффективности применяемых лекарственных средств;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промывание раны, дренажи, подключение системы постоянного орошения раны антисептиками (зарисовка системы, запись методики в дневнике);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помощь врачу при смене дренажей, ревизии раны (запись методики);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проведение туалета различных видов ран;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осуществление первичной хирургической обработки ран;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накладывание всех видов мягких и твердых фиксирующих повязок, лечебных повязок, транспортных иммобилизирующих средств (по назначению и под контролем хирурга);</w:t>
      </w:r>
    </w:p>
    <w:p w:rsidR="00DB244B" w:rsidRPr="00DB244B" w:rsidRDefault="00DB244B" w:rsidP="00DB244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проведение перевязок, наблюдение за динамикой раневого</w:t>
      </w:r>
      <w:r w:rsidRPr="00DB244B">
        <w:rPr>
          <w:sz w:val="24"/>
          <w:szCs w:val="24"/>
        </w:rPr>
        <w:t xml:space="preserve"> </w:t>
      </w:r>
      <w:r w:rsidRPr="00DB244B">
        <w:rPr>
          <w:rFonts w:ascii="Times New Roman" w:hAnsi="Times New Roman"/>
          <w:sz w:val="24"/>
          <w:szCs w:val="24"/>
        </w:rPr>
        <w:t>процесса и оценка эффективности применяемых препаратов.</w:t>
      </w:r>
    </w:p>
    <w:p w:rsidR="00DB244B" w:rsidRPr="00DB244B" w:rsidRDefault="00DB244B" w:rsidP="00DB244B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B244B" w:rsidRPr="00DB244B" w:rsidRDefault="00DB244B" w:rsidP="00DB244B">
      <w:pPr>
        <w:pStyle w:val="a4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B244B">
        <w:rPr>
          <w:rFonts w:ascii="Times New Roman" w:hAnsi="Times New Roman"/>
          <w:b/>
          <w:sz w:val="24"/>
          <w:szCs w:val="24"/>
        </w:rPr>
        <w:t>Травматологическое отделение: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заполнение медицинской документации;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оказание пациенту неотложной помощи;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проведение стерилизации инструментов, перевязочных средств и предметов ухода;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решение этических задач, связанных с оказанием медицинской помощи и ухода за больными;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оказание доврачебной помощи при неотложных состояниях;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обеспечение правил техники безопасности при работе в отделении;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tabs>
          <w:tab w:val="left" w:pos="48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оформление медицинской документации;</w:t>
      </w:r>
      <w:r w:rsidRPr="00DB244B">
        <w:rPr>
          <w:rFonts w:ascii="Times New Roman" w:hAnsi="Times New Roman"/>
          <w:sz w:val="24"/>
          <w:szCs w:val="24"/>
        </w:rPr>
        <w:tab/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осуществление подготовки пациента к операции (экстренной или плановой);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транспортировка пациента в операционную;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наблюдение за пациентом в ходе наркоза и операции;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наблюдение за послеоперационными пациентами: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оценка функционального состояния пациента по системам, составление плана оказания помощи;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выполнение врачебных назначений, в строгом соответствии с требованиями санитарно-эпидемического режима травматологического отделения;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участие в переливании крови и кровезаменителей;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оформление журнала учета инфузионно-трансфузионных средств;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проведение перевязки курируемого пациента с указанием проблем, динамики раневого процесса, эффективности применяемых лекарственных средств;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промывание раны, дренажи, подключение системы постоянного орошения раны антисептиками (зарисовка системы, запись методики в дневнике);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помощь врачу при смене дренажей, ревизии раны (запись методики);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проведение туалета различных видов ран;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осуществление первичной хирургической обработки ран;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накладывание всех видов мягких и твердых фиксирующих повязок, лечебных повязок, транспортных иммобилизирующих средств (по назначению и под контролем хирурга);</w:t>
      </w:r>
    </w:p>
    <w:p w:rsidR="00DB244B" w:rsidRPr="00DB244B" w:rsidRDefault="00DB244B" w:rsidP="00DB244B">
      <w:pPr>
        <w:pStyle w:val="a4"/>
        <w:numPr>
          <w:ilvl w:val="0"/>
          <w:numId w:val="5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DB244B">
        <w:rPr>
          <w:rFonts w:ascii="Times New Roman" w:hAnsi="Times New Roman"/>
          <w:sz w:val="24"/>
          <w:szCs w:val="24"/>
        </w:rPr>
        <w:t>проведение перевязок, наблюдение за динамикой раневого</w:t>
      </w:r>
      <w:r w:rsidRPr="00DB244B">
        <w:rPr>
          <w:sz w:val="24"/>
          <w:szCs w:val="24"/>
        </w:rPr>
        <w:t xml:space="preserve"> </w:t>
      </w:r>
      <w:r w:rsidRPr="00DB244B">
        <w:rPr>
          <w:rFonts w:ascii="Times New Roman" w:hAnsi="Times New Roman"/>
          <w:sz w:val="24"/>
          <w:szCs w:val="24"/>
        </w:rPr>
        <w:t>процесса и оценка эффективности применяемых препаратов.</w:t>
      </w:r>
    </w:p>
    <w:p w:rsidR="00DB244B" w:rsidRPr="00DB244B" w:rsidRDefault="00DB244B" w:rsidP="00DB244B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E51A66" w:rsidRPr="00C73FC8" w:rsidRDefault="00DB244B" w:rsidP="00DB2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E51A66" w:rsidRPr="00C73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ПРОХОЖДЕНИЯ ПРОИЗВОДСТВЕННОЙ ПРАКТИКИ</w:t>
      </w: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262"/>
      </w:tblGrid>
      <w:tr w:rsidR="00E51A66" w:rsidRPr="00C73FC8" w:rsidTr="00092B80">
        <w:tc>
          <w:tcPr>
            <w:tcW w:w="6946" w:type="dxa"/>
            <w:gridSpan w:val="2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отделения (подразделения)</w:t>
            </w: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3684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62" w:type="dxa"/>
            <w:shd w:val="clear" w:color="auto" w:fill="auto"/>
          </w:tcPr>
          <w:p w:rsidR="00E51A66" w:rsidRPr="00C73FC8" w:rsidRDefault="0001588A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часа</w:t>
            </w:r>
          </w:p>
        </w:tc>
      </w:tr>
    </w:tbl>
    <w:p w:rsidR="00E51A66" w:rsidRPr="00C73FC8" w:rsidRDefault="00E51A66" w:rsidP="00E51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ПРОИЗВОДСТВЕННОЙ ПРАКТИКИ</w:t>
      </w: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207"/>
        <w:gridCol w:w="1796"/>
        <w:gridCol w:w="1025"/>
        <w:gridCol w:w="1619"/>
      </w:tblGrid>
      <w:tr w:rsidR="00E51A66" w:rsidRPr="00C73FC8" w:rsidTr="00092B80">
        <w:tc>
          <w:tcPr>
            <w:tcW w:w="698" w:type="dxa"/>
            <w:shd w:val="clear" w:color="auto" w:fill="auto"/>
            <w:vAlign w:val="center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выполненной работы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выполненных простых медицинских манипуляций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51A66" w:rsidRPr="00C73FC8" w:rsidRDefault="00E51A66" w:rsidP="0009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A66" w:rsidRPr="00C73FC8" w:rsidRDefault="00E51A66" w:rsidP="00E5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ЦИФРОВОЙ ОТЧЕТ</w:t>
      </w:r>
    </w:p>
    <w:p w:rsidR="00E51A66" w:rsidRPr="00C73FC8" w:rsidRDefault="00E51A66" w:rsidP="00E51A6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выполнены следующие объёмы   работ:</w:t>
      </w:r>
    </w:p>
    <w:p w:rsidR="00E51A66" w:rsidRPr="00C73FC8" w:rsidRDefault="00E51A66" w:rsidP="00E51A66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49"/>
        <w:gridCol w:w="1418"/>
      </w:tblGrid>
      <w:tr w:rsidR="00E51A66" w:rsidRPr="00C73FC8" w:rsidTr="00092B80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№/п/п</w:t>
            </w:r>
          </w:p>
        </w:tc>
        <w:tc>
          <w:tcPr>
            <w:tcW w:w="6549" w:type="dxa"/>
            <w:tcBorders>
              <w:lef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51A66" w:rsidRPr="00C73FC8" w:rsidTr="00092B80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A66" w:rsidRPr="00C73FC8" w:rsidTr="00092B80">
        <w:tc>
          <w:tcPr>
            <w:tcW w:w="95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9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51A66" w:rsidRPr="00C73FC8" w:rsidRDefault="00E51A66" w:rsidP="00092B80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A66" w:rsidRDefault="00E51A66" w:rsidP="00E51A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1A66" w:rsidRPr="00C73FC8" w:rsidRDefault="00E51A66" w:rsidP="00E51A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1A66" w:rsidRPr="00C73FC8" w:rsidRDefault="00E51A66" w:rsidP="00E51A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Текстовой отчет</w:t>
      </w:r>
    </w:p>
    <w:p w:rsidR="00E51A66" w:rsidRPr="00C73FC8" w:rsidRDefault="00E51A66" w:rsidP="00E51A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технологий выполненных работ и теоретические основы выполнения работ</w:t>
      </w:r>
    </w:p>
    <w:p w:rsidR="00E51A66" w:rsidRPr="00C73FC8" w:rsidRDefault="00E51A66" w:rsidP="00E51A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A66" w:rsidRDefault="00E51A66" w:rsidP="00E51A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7CBD" w:rsidRDefault="00E51A66" w:rsidP="00092B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73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44B" w:rsidRDefault="00DB244B" w:rsidP="00092B80">
      <w:pPr>
        <w:rPr>
          <w:rFonts w:ascii="Times New Roman" w:eastAsia="Times New Roman" w:hAnsi="Times New Roman" w:cs="Times New Roman"/>
          <w:b/>
          <w:sz w:val="24"/>
        </w:rPr>
      </w:pPr>
    </w:p>
    <w:p w:rsidR="0001588A" w:rsidRDefault="0001588A" w:rsidP="00092B80">
      <w:pPr>
        <w:rPr>
          <w:rFonts w:ascii="Times New Roman" w:eastAsia="Times New Roman" w:hAnsi="Times New Roman" w:cs="Times New Roman"/>
          <w:b/>
          <w:sz w:val="24"/>
        </w:rPr>
      </w:pPr>
    </w:p>
    <w:p w:rsidR="0001588A" w:rsidRDefault="0001588A" w:rsidP="00092B80">
      <w:pPr>
        <w:rPr>
          <w:rFonts w:ascii="Times New Roman" w:eastAsia="Times New Roman" w:hAnsi="Times New Roman" w:cs="Times New Roman"/>
          <w:b/>
          <w:sz w:val="24"/>
        </w:rPr>
      </w:pPr>
    </w:p>
    <w:p w:rsidR="00A47CBD" w:rsidRDefault="00A47CBD" w:rsidP="00A47CB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</w:t>
      </w:r>
    </w:p>
    <w:p w:rsidR="00A47CBD" w:rsidRDefault="00A47CBD" w:rsidP="00A47CB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места прохождения производственной практики на</w:t>
      </w:r>
    </w:p>
    <w:p w:rsidR="00A47CBD" w:rsidRDefault="00A47CBD" w:rsidP="00A47CB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7CBD" w:rsidRDefault="00A47CBD" w:rsidP="00A47CB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_____________________________________________________(ф.и.о.)</w:t>
      </w:r>
    </w:p>
    <w:p w:rsid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Теоретическая подготовка, умение применять теорию на практике   </w:t>
      </w:r>
      <w:r w:rsidRPr="00A47CBD">
        <w:rPr>
          <w:rFonts w:ascii="Times New Roman" w:eastAsia="Times New Roman" w:hAnsi="Times New Roman" w:cs="Times New Roman"/>
          <w:b/>
        </w:rPr>
        <w:t>достаточная/ не достаточная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(нужное подчеркнуть)                                                               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7CBD">
        <w:rPr>
          <w:rFonts w:ascii="Times New Roman" w:eastAsia="Times New Roman" w:hAnsi="Times New Roman" w:cs="Times New Roman"/>
        </w:rPr>
        <w:t xml:space="preserve">Умение применять теорию на практике                                           </w:t>
      </w:r>
      <w:r w:rsidRPr="00A47CBD">
        <w:rPr>
          <w:rFonts w:ascii="Times New Roman" w:eastAsia="Times New Roman" w:hAnsi="Times New Roman" w:cs="Times New Roman"/>
          <w:b/>
        </w:rPr>
        <w:t>умеет/ не умеет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(нужное подчеркнуть)                                                               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7CBD">
        <w:rPr>
          <w:rFonts w:ascii="Times New Roman" w:eastAsia="Times New Roman" w:hAnsi="Times New Roman" w:cs="Times New Roman"/>
        </w:rPr>
        <w:t xml:space="preserve">Производственная дисциплина и прилежание                     </w:t>
      </w:r>
      <w:r w:rsidRPr="00A47CBD">
        <w:rPr>
          <w:rFonts w:ascii="Times New Roman" w:eastAsia="Times New Roman" w:hAnsi="Times New Roman" w:cs="Times New Roman"/>
          <w:b/>
        </w:rPr>
        <w:t xml:space="preserve"> соблюдал(а)/ не соблюдал(а) 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(нужное подчеркнуть)                                                               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Внешний вид                                                                      </w:t>
      </w:r>
      <w:r w:rsidRPr="00A47CBD">
        <w:rPr>
          <w:rFonts w:ascii="Times New Roman" w:eastAsia="Times New Roman" w:hAnsi="Times New Roman" w:cs="Times New Roman"/>
          <w:b/>
        </w:rPr>
        <w:t>аккуратный/ не аккуратный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(нужное подчеркнуть)                                                               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7CBD">
        <w:rPr>
          <w:rFonts w:ascii="Times New Roman" w:eastAsia="Times New Roman" w:hAnsi="Times New Roman" w:cs="Times New Roman"/>
        </w:rPr>
        <w:t xml:space="preserve">Осознание сущности и социальной значимости своей будущей профессии   </w:t>
      </w:r>
      <w:r w:rsidRPr="00A47CBD">
        <w:rPr>
          <w:rFonts w:ascii="Times New Roman" w:eastAsia="Times New Roman" w:hAnsi="Times New Roman" w:cs="Times New Roman"/>
          <w:b/>
        </w:rPr>
        <w:t>да/нет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7CB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(нужное подчеркнуть)                                                               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7CBD">
        <w:rPr>
          <w:rFonts w:ascii="Times New Roman" w:eastAsia="Times New Roman" w:hAnsi="Times New Roman" w:cs="Times New Roman"/>
        </w:rPr>
        <w:t xml:space="preserve">Ведение дневника и отчета                     </w:t>
      </w:r>
      <w:r w:rsidRPr="00A47CBD">
        <w:rPr>
          <w:rFonts w:ascii="Times New Roman" w:eastAsia="Times New Roman" w:hAnsi="Times New Roman" w:cs="Times New Roman"/>
          <w:b/>
        </w:rPr>
        <w:t>соответствуют требованиям/не соответствуют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требованиям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(нужное подчеркнуть)                                                               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7CBD">
        <w:rPr>
          <w:rFonts w:ascii="Times New Roman" w:eastAsia="Times New Roman" w:hAnsi="Times New Roman" w:cs="Times New Roman"/>
        </w:rPr>
        <w:t xml:space="preserve">Выполнение видов работ, предусмотренных программой                                   </w:t>
      </w:r>
      <w:r w:rsidRPr="00A47CBD">
        <w:rPr>
          <w:rFonts w:ascii="Times New Roman" w:eastAsia="Times New Roman" w:hAnsi="Times New Roman" w:cs="Times New Roman"/>
          <w:b/>
        </w:rPr>
        <w:t>да/нет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(нужное подчеркнуть)                                                               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Владение манипуляциями, предусмотренными программой                              </w:t>
      </w:r>
      <w:r w:rsidRPr="00A47CBD">
        <w:rPr>
          <w:rFonts w:ascii="Times New Roman" w:eastAsia="Times New Roman" w:hAnsi="Times New Roman" w:cs="Times New Roman"/>
          <w:b/>
        </w:rPr>
        <w:t>да/нет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(нужное подчеркнуть)                                                               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Умение организовать рабочее место с соблюдением требований 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охраны труда, производственной санитарии, инфекционной и 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7CBD">
        <w:rPr>
          <w:rFonts w:ascii="Times New Roman" w:eastAsia="Times New Roman" w:hAnsi="Times New Roman" w:cs="Times New Roman"/>
        </w:rPr>
        <w:t xml:space="preserve">противопожарной безопасности                                                                        </w:t>
      </w:r>
      <w:r w:rsidRPr="00A47CBD">
        <w:rPr>
          <w:rFonts w:ascii="Times New Roman" w:eastAsia="Times New Roman" w:hAnsi="Times New Roman" w:cs="Times New Roman"/>
          <w:b/>
        </w:rPr>
        <w:t>умеет/не умеет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(нужное подчеркнуть)                                                               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7CBD">
        <w:rPr>
          <w:rFonts w:ascii="Times New Roman" w:eastAsia="Times New Roman" w:hAnsi="Times New Roman" w:cs="Times New Roman"/>
        </w:rPr>
        <w:t xml:space="preserve">Умение заполнять медицинскую документацию                                             </w:t>
      </w:r>
      <w:r w:rsidRPr="00A47CBD">
        <w:rPr>
          <w:rFonts w:ascii="Times New Roman" w:eastAsia="Times New Roman" w:hAnsi="Times New Roman" w:cs="Times New Roman"/>
          <w:b/>
        </w:rPr>
        <w:t>умеет/не умеет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(нужное подчеркнуть)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Умение работать в коллективе, эффективно общаться 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7CBD">
        <w:rPr>
          <w:rFonts w:ascii="Times New Roman" w:eastAsia="Times New Roman" w:hAnsi="Times New Roman" w:cs="Times New Roman"/>
        </w:rPr>
        <w:t xml:space="preserve">с коллегами, руководством, пациентами                                                           </w:t>
      </w:r>
      <w:r w:rsidRPr="00A47CBD">
        <w:rPr>
          <w:rFonts w:ascii="Times New Roman" w:eastAsia="Times New Roman" w:hAnsi="Times New Roman" w:cs="Times New Roman"/>
          <w:b/>
        </w:rPr>
        <w:t>умеет/не умеет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(нужное подчеркнуть)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За время прохождения практики 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зарекомендовал себя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A47CBD">
        <w:rPr>
          <w:rFonts w:ascii="Times New Roman" w:eastAsia="Times New Roman" w:hAnsi="Times New Roman" w:cs="Times New Roman"/>
          <w:b/>
        </w:rPr>
        <w:t>отлично/хорошо/удовлетворительно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47CBD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A47CBD">
        <w:rPr>
          <w:rFonts w:ascii="Times New Roman" w:eastAsia="Times New Roman" w:hAnsi="Times New Roman" w:cs="Times New Roman"/>
        </w:rPr>
        <w:t>(нужное подчеркнуть)</w:t>
      </w:r>
    </w:p>
    <w:p w:rsidR="00A47CBD" w:rsidRPr="00A47CBD" w:rsidRDefault="00A47CBD" w:rsidP="00A47CBD">
      <w:pPr>
        <w:tabs>
          <w:tab w:val="left" w:pos="1560"/>
        </w:tabs>
        <w:spacing w:after="0" w:line="240" w:lineRule="auto"/>
        <w:ind w:right="-568"/>
        <w:rPr>
          <w:rFonts w:ascii="Times New Roman" w:eastAsia="Times New Roman" w:hAnsi="Times New Roman" w:cs="Times New Roman"/>
        </w:rPr>
      </w:pPr>
    </w:p>
    <w:p w:rsidR="00BC182D" w:rsidRPr="00BC182D" w:rsidRDefault="00BC182D" w:rsidP="00BC182D">
      <w:pPr>
        <w:rPr>
          <w:rFonts w:ascii="Times New Roman" w:eastAsia="Times New Roman" w:hAnsi="Times New Roman" w:cs="Times New Roman"/>
        </w:rPr>
      </w:pPr>
      <w:r w:rsidRPr="00BC182D">
        <w:rPr>
          <w:rFonts w:ascii="Times New Roman" w:eastAsia="Times New Roman" w:hAnsi="Times New Roman" w:cs="Times New Roman"/>
        </w:rPr>
        <w:t>Старшая медицинская сестра</w:t>
      </w:r>
      <w:r w:rsidR="001E4109">
        <w:rPr>
          <w:rFonts w:ascii="Times New Roman" w:eastAsia="Times New Roman" w:hAnsi="Times New Roman" w:cs="Times New Roman"/>
        </w:rPr>
        <w:t xml:space="preserve"> отделения ________________    </w:t>
      </w:r>
      <w:r w:rsidRPr="00BC182D">
        <w:rPr>
          <w:rFonts w:ascii="Times New Roman" w:eastAsia="Times New Roman" w:hAnsi="Times New Roman" w:cs="Times New Roman"/>
        </w:rPr>
        <w:t xml:space="preserve">___________________________  </w:t>
      </w:r>
    </w:p>
    <w:p w:rsidR="00BC182D" w:rsidRPr="00BC182D" w:rsidRDefault="00BC182D" w:rsidP="00BC182D">
      <w:pPr>
        <w:rPr>
          <w:rFonts w:ascii="Times New Roman" w:eastAsia="Times New Roman" w:hAnsi="Times New Roman" w:cs="Times New Roman"/>
        </w:rPr>
      </w:pPr>
      <w:r w:rsidRPr="00BC182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(подпись)                                        (Ф. И. О.) </w:t>
      </w:r>
    </w:p>
    <w:p w:rsidR="00BC182D" w:rsidRPr="00BC182D" w:rsidRDefault="00BC182D" w:rsidP="00BC182D">
      <w:pPr>
        <w:rPr>
          <w:rFonts w:ascii="Times New Roman" w:eastAsia="Times New Roman" w:hAnsi="Times New Roman" w:cs="Times New Roman"/>
        </w:rPr>
      </w:pPr>
      <w:r w:rsidRPr="00BC182D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</w:p>
    <w:p w:rsidR="00AD4C7A" w:rsidRDefault="00AD4C7A" w:rsidP="00AD4C7A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Аттестационный лист</w:t>
      </w:r>
    </w:p>
    <w:p w:rsidR="00AD4C7A" w:rsidRDefault="00AD4C7A" w:rsidP="00AD4C7A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 производственной практике (по профилю специальности)</w:t>
      </w:r>
    </w:p>
    <w:p w:rsidR="00AD4C7A" w:rsidRDefault="00AD4C7A" w:rsidP="00AD4C7A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D4C7A" w:rsidRDefault="00AD4C7A" w:rsidP="00AD4C7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Студент (ка)  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(ФИО), </w:t>
      </w:r>
    </w:p>
    <w:p w:rsidR="00AD4C7A" w:rsidRDefault="00AD4C7A" w:rsidP="00AD4C7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6C96">
        <w:rPr>
          <w:rFonts w:ascii="Times New Roman" w:eastAsia="Times New Roman" w:hAnsi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/>
          <w:sz w:val="24"/>
          <w:szCs w:val="24"/>
        </w:rPr>
        <w:t xml:space="preserve">специальности СПО </w:t>
      </w:r>
      <w:r w:rsidR="002A6C96">
        <w:rPr>
          <w:rFonts w:ascii="Times New Roman" w:eastAsia="Times New Roman" w:hAnsi="Times New Roman"/>
          <w:sz w:val="24"/>
          <w:szCs w:val="24"/>
        </w:rPr>
        <w:t xml:space="preserve">31.02.01 Лечебное дело, прошел </w:t>
      </w:r>
      <w:r>
        <w:rPr>
          <w:rFonts w:ascii="Times New Roman" w:eastAsia="Times New Roman" w:hAnsi="Times New Roman"/>
          <w:sz w:val="24"/>
          <w:szCs w:val="24"/>
        </w:rPr>
        <w:t>производственную практику по ПМ.02 Лечебная деятельность</w:t>
      </w:r>
    </w:p>
    <w:p w:rsidR="00AD4C7A" w:rsidRDefault="00AD4C7A" w:rsidP="00AD4C7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МДК.02.02 Лечение па</w:t>
      </w:r>
      <w:r w:rsidR="002A6C96">
        <w:rPr>
          <w:rFonts w:ascii="Times New Roman" w:eastAsia="Times New Roman" w:hAnsi="Times New Roman"/>
          <w:sz w:val="24"/>
          <w:szCs w:val="24"/>
        </w:rPr>
        <w:t xml:space="preserve">циентов хирургического профиля </w:t>
      </w:r>
      <w:r w:rsidRPr="00DB244B">
        <w:rPr>
          <w:rFonts w:ascii="Times New Roman" w:eastAsia="Times New Roman" w:hAnsi="Times New Roman"/>
          <w:b/>
          <w:sz w:val="24"/>
          <w:szCs w:val="24"/>
        </w:rPr>
        <w:t>в объеме 72 часов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D4C7A" w:rsidRDefault="00AD4C7A" w:rsidP="00AD4C7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«_____» _________________ 20____ г. по «_____»   ___________________ 20_____ г.</w:t>
      </w:r>
    </w:p>
    <w:p w:rsidR="00AD4C7A" w:rsidRDefault="00AD4C7A" w:rsidP="00AD4C7A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D4C7A" w:rsidRDefault="00AD4C7A" w:rsidP="00AD4C7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организации   ________________________________________________________________</w:t>
      </w:r>
    </w:p>
    <w:p w:rsidR="00AD4C7A" w:rsidRDefault="00AD4C7A" w:rsidP="00AD4C7A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AD4C7A" w:rsidRDefault="00AD4C7A" w:rsidP="00AD4C7A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отделение  _________________________________________________________________</w:t>
      </w:r>
    </w:p>
    <w:p w:rsidR="00AD4C7A" w:rsidRDefault="00AD4C7A" w:rsidP="00AD4C7A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Оценка сформированности ПК через</w:t>
      </w:r>
      <w:r w:rsidR="002A6C96">
        <w:rPr>
          <w:rFonts w:ascii="Times New Roman" w:eastAsia="Times New Roman" w:hAnsi="Times New Roman"/>
          <w:b/>
          <w:sz w:val="24"/>
          <w:szCs w:val="24"/>
        </w:rPr>
        <w:t xml:space="preserve"> виды и качество выполненных </w:t>
      </w:r>
      <w:r>
        <w:rPr>
          <w:rFonts w:ascii="Times New Roman" w:eastAsia="Times New Roman" w:hAnsi="Times New Roman"/>
          <w:b/>
          <w:sz w:val="24"/>
          <w:szCs w:val="24"/>
        </w:rPr>
        <w:t>работ</w:t>
      </w:r>
    </w:p>
    <w:tbl>
      <w:tblPr>
        <w:tblW w:w="5249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5121"/>
        <w:gridCol w:w="2333"/>
      </w:tblGrid>
      <w:tr w:rsidR="00110F5E" w:rsidRPr="00110F5E" w:rsidTr="00110F5E">
        <w:tc>
          <w:tcPr>
            <w:tcW w:w="1201" w:type="pct"/>
            <w:shd w:val="clear" w:color="auto" w:fill="auto"/>
            <w:vAlign w:val="center"/>
          </w:tcPr>
          <w:p w:rsidR="00110F5E" w:rsidRPr="00110F5E" w:rsidRDefault="00110F5E" w:rsidP="002A6C9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110F5E">
              <w:rPr>
                <w:rFonts w:ascii="Times New Roman" w:hAnsi="Times New Roman" w:cs="Times New Roman"/>
                <w:b/>
                <w:szCs w:val="24"/>
              </w:rPr>
              <w:t>Результаты</w:t>
            </w:r>
          </w:p>
          <w:p w:rsidR="00110F5E" w:rsidRPr="00110F5E" w:rsidRDefault="00110F5E" w:rsidP="002A6C9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110F5E">
              <w:rPr>
                <w:rFonts w:ascii="Times New Roman" w:hAnsi="Times New Roman" w:cs="Times New Roman"/>
                <w:b/>
                <w:szCs w:val="24"/>
              </w:rPr>
              <w:t>(освоенные профессиональные компетенции)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110F5E" w:rsidRPr="00110F5E" w:rsidRDefault="00110F5E" w:rsidP="002A6C9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110F5E">
              <w:rPr>
                <w:rFonts w:ascii="Times New Roman" w:hAnsi="Times New Roman" w:cs="Times New Roman"/>
                <w:b/>
                <w:szCs w:val="24"/>
              </w:rPr>
              <w:t>Основные показатели оценки результата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0F5E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  <w:p w:rsidR="00110F5E" w:rsidRPr="00110F5E" w:rsidRDefault="00110F5E" w:rsidP="002A6C9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10F5E">
              <w:rPr>
                <w:rFonts w:ascii="Times New Roman" w:hAnsi="Times New Roman" w:cs="Times New Roman"/>
                <w:b/>
                <w:szCs w:val="24"/>
              </w:rPr>
              <w:t>(да / нет) (1/0)</w:t>
            </w:r>
          </w:p>
          <w:p w:rsidR="00110F5E" w:rsidRPr="00110F5E" w:rsidRDefault="00110F5E" w:rsidP="002A6C9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10F5E">
              <w:rPr>
                <w:rFonts w:ascii="Times New Roman" w:hAnsi="Times New Roman" w:cs="Times New Roman"/>
                <w:b/>
                <w:szCs w:val="24"/>
                <w:lang w:eastAsia="ru-RU"/>
              </w:rPr>
              <w:t>(на каждый ОПОР</w:t>
            </w:r>
          </w:p>
          <w:p w:rsidR="00110F5E" w:rsidRPr="00110F5E" w:rsidRDefault="00110F5E" w:rsidP="002A6C96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110F5E">
              <w:rPr>
                <w:rFonts w:ascii="Times New Roman" w:hAnsi="Times New Roman" w:cs="Times New Roman"/>
                <w:b/>
                <w:szCs w:val="24"/>
                <w:lang w:eastAsia="ru-RU"/>
              </w:rPr>
              <w:t>1 или 0 баллов)</w:t>
            </w:r>
          </w:p>
        </w:tc>
      </w:tr>
      <w:tr w:rsidR="00110F5E" w:rsidRPr="00110F5E" w:rsidTr="00110F5E">
        <w:trPr>
          <w:trHeight w:val="460"/>
        </w:trPr>
        <w:tc>
          <w:tcPr>
            <w:tcW w:w="1201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110F5E" w:rsidRPr="00110F5E" w:rsidRDefault="00110F5E" w:rsidP="002A6C96">
            <w:pPr>
              <w:widowControl w:val="0"/>
              <w:tabs>
                <w:tab w:val="left" w:pos="125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460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  <w:r w:rsidRPr="00110F5E">
              <w:rPr>
                <w:rFonts w:ascii="Times New Roman" w:hAnsi="Times New Roman" w:cs="Times New Roman"/>
                <w:szCs w:val="24"/>
              </w:rPr>
              <w:t>ПК 2.1. Определять программу лечения пациентов различных возрастных групп.</w:t>
            </w:r>
          </w:p>
        </w:tc>
        <w:tc>
          <w:tcPr>
            <w:tcW w:w="2610" w:type="pct"/>
            <w:shd w:val="clear" w:color="auto" w:fill="auto"/>
          </w:tcPr>
          <w:p w:rsidR="00110F5E" w:rsidRPr="00110F5E" w:rsidRDefault="00110F5E" w:rsidP="002A6C96">
            <w:pPr>
              <w:widowControl w:val="0"/>
              <w:tabs>
                <w:tab w:val="left" w:pos="125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1.Целесообразность выбора немедикаментозных и медикаментозных методов лечения с учетом возраста;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460"/>
        </w:trPr>
        <w:tc>
          <w:tcPr>
            <w:tcW w:w="1201" w:type="pct"/>
            <w:vMerge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110F5E" w:rsidRPr="00110F5E" w:rsidRDefault="00110F5E" w:rsidP="002A6C96">
            <w:pPr>
              <w:widowControl w:val="0"/>
              <w:tabs>
                <w:tab w:val="left" w:pos="125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2.Полнота назначения немедикаментозного лечения;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460"/>
        </w:trPr>
        <w:tc>
          <w:tcPr>
            <w:tcW w:w="1201" w:type="pct"/>
            <w:vMerge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110F5E" w:rsidRPr="00110F5E" w:rsidRDefault="00110F5E" w:rsidP="002A6C96">
            <w:pPr>
              <w:widowControl w:val="0"/>
              <w:tabs>
                <w:tab w:val="left" w:pos="130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eastAsia="Microsoft Sans Serif" w:hAnsi="Times New Roman" w:cs="Times New Roman"/>
                <w:szCs w:val="24"/>
                <w:lang w:eastAsia="ru-RU" w:bidi="ru-RU"/>
              </w:rPr>
              <w:t>3.Правильность назначения медикаментозного лечения пациентам различных возрастных групп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155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  <w:r w:rsidRPr="00110F5E">
              <w:rPr>
                <w:rFonts w:ascii="Times New Roman" w:hAnsi="Times New Roman" w:cs="Times New Roman"/>
                <w:szCs w:val="24"/>
              </w:rPr>
              <w:t>ПК 2.2. Определять тактику ведения пациента.</w:t>
            </w:r>
          </w:p>
        </w:tc>
        <w:tc>
          <w:tcPr>
            <w:tcW w:w="2610" w:type="pct"/>
            <w:shd w:val="clear" w:color="auto" w:fill="auto"/>
          </w:tcPr>
          <w:p w:rsidR="00110F5E" w:rsidRPr="00110F5E" w:rsidRDefault="00110F5E" w:rsidP="002A6C96">
            <w:pPr>
              <w:widowControl w:val="0"/>
              <w:tabs>
                <w:tab w:val="left" w:pos="125"/>
              </w:tabs>
              <w:rPr>
                <w:rFonts w:ascii="Times New Roman" w:hAnsi="Times New Roman" w:cs="Times New Roman"/>
                <w:szCs w:val="24"/>
                <w:lang w:bidi="ru-RU"/>
              </w:rPr>
            </w:pPr>
            <w:r w:rsidRPr="00110F5E">
              <w:rPr>
                <w:rFonts w:ascii="Times New Roman" w:hAnsi="Times New Roman" w:cs="Times New Roman"/>
                <w:szCs w:val="24"/>
              </w:rPr>
              <w:t>1.</w:t>
            </w:r>
            <w:r w:rsidRPr="00110F5E">
              <w:rPr>
                <w:rFonts w:ascii="Times New Roman" w:hAnsi="Times New Roman" w:cs="Times New Roman"/>
                <w:szCs w:val="24"/>
                <w:lang w:bidi="ru-RU"/>
              </w:rPr>
              <w:t>Целесообразность выбора тактики ведения пациента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155"/>
        </w:trPr>
        <w:tc>
          <w:tcPr>
            <w:tcW w:w="1201" w:type="pct"/>
            <w:vMerge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  <w:r w:rsidRPr="00110F5E">
              <w:rPr>
                <w:rFonts w:ascii="Times New Roman" w:eastAsia="Microsoft Sans Serif" w:hAnsi="Times New Roman" w:cs="Times New Roman"/>
                <w:szCs w:val="24"/>
                <w:lang w:eastAsia="ru-RU" w:bidi="ru-RU"/>
              </w:rPr>
              <w:t>2.Правильность обоснования тактики ведения пациента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233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  <w:r w:rsidRPr="00110F5E">
              <w:rPr>
                <w:rFonts w:ascii="Times New Roman" w:hAnsi="Times New Roman" w:cs="Times New Roman"/>
                <w:szCs w:val="24"/>
              </w:rPr>
              <w:t>ПК 2.3. Выполнять лечебные вмешательства.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110F5E" w:rsidRPr="00110F5E" w:rsidRDefault="00110F5E" w:rsidP="002A6C96">
            <w:pPr>
              <w:widowControl w:val="0"/>
              <w:tabs>
                <w:tab w:val="left" w:pos="134"/>
              </w:tabs>
              <w:rPr>
                <w:rFonts w:ascii="Times New Roman" w:hAnsi="Times New Roman" w:cs="Times New Roman"/>
                <w:szCs w:val="24"/>
                <w:lang w:bidi="ru-RU"/>
              </w:rPr>
            </w:pPr>
            <w:r w:rsidRPr="00110F5E">
              <w:rPr>
                <w:rFonts w:ascii="Times New Roman" w:hAnsi="Times New Roman" w:cs="Times New Roman"/>
                <w:szCs w:val="24"/>
              </w:rPr>
              <w:t>1.</w:t>
            </w:r>
            <w:r w:rsidRPr="00110F5E">
              <w:rPr>
                <w:rFonts w:ascii="Times New Roman" w:hAnsi="Times New Roman" w:cs="Times New Roman"/>
                <w:szCs w:val="24"/>
                <w:lang w:bidi="ru-RU"/>
              </w:rPr>
              <w:t>Соответствие проводимых лечебных вмешательств алгоритму их выполнения</w:t>
            </w:r>
          </w:p>
        </w:tc>
        <w:tc>
          <w:tcPr>
            <w:tcW w:w="1189" w:type="pct"/>
            <w:vMerge w:val="restar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232"/>
        </w:trPr>
        <w:tc>
          <w:tcPr>
            <w:tcW w:w="1201" w:type="pct"/>
            <w:vMerge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  <w:r w:rsidRPr="00110F5E">
              <w:rPr>
                <w:rFonts w:ascii="Times New Roman" w:eastAsia="Microsoft Sans Serif" w:hAnsi="Times New Roman" w:cs="Times New Roman"/>
                <w:szCs w:val="24"/>
                <w:lang w:eastAsia="ru-RU" w:bidi="ru-RU"/>
              </w:rPr>
              <w:t>2.Правильность выполнения лечебных манипуляций</w:t>
            </w:r>
          </w:p>
        </w:tc>
        <w:tc>
          <w:tcPr>
            <w:tcW w:w="1189" w:type="pct"/>
            <w:vMerge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174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  <w:r w:rsidRPr="00110F5E">
              <w:rPr>
                <w:rFonts w:ascii="Times New Roman" w:hAnsi="Times New Roman" w:cs="Times New Roman"/>
                <w:szCs w:val="24"/>
              </w:rPr>
              <w:t>ПК 2.4. Проводить контроль эффективности лечения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110F5E" w:rsidRPr="00110F5E" w:rsidRDefault="00110F5E" w:rsidP="002A6C96">
            <w:pPr>
              <w:widowControl w:val="0"/>
              <w:tabs>
                <w:tab w:val="left" w:pos="130"/>
              </w:tabs>
              <w:rPr>
                <w:rFonts w:ascii="Times New Roman" w:hAnsi="Times New Roman" w:cs="Times New Roman"/>
                <w:szCs w:val="24"/>
                <w:lang w:bidi="ru-RU"/>
              </w:rPr>
            </w:pPr>
            <w:r w:rsidRPr="00110F5E">
              <w:rPr>
                <w:rFonts w:ascii="Times New Roman" w:hAnsi="Times New Roman" w:cs="Times New Roman"/>
                <w:szCs w:val="24"/>
              </w:rPr>
              <w:t>1.</w:t>
            </w:r>
            <w:r w:rsidRPr="00110F5E">
              <w:rPr>
                <w:rFonts w:ascii="Times New Roman" w:hAnsi="Times New Roman" w:cs="Times New Roman"/>
                <w:szCs w:val="24"/>
                <w:lang w:bidi="ru-RU"/>
              </w:rPr>
              <w:t>Полнота проведения контроля эффективности лечения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172"/>
        </w:trPr>
        <w:tc>
          <w:tcPr>
            <w:tcW w:w="1201" w:type="pct"/>
            <w:vMerge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110F5E" w:rsidRPr="00110F5E" w:rsidRDefault="00110F5E" w:rsidP="002A6C96">
            <w:pPr>
              <w:widowControl w:val="0"/>
              <w:tabs>
                <w:tab w:val="left" w:pos="130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2.Точность определения показателей эффективности лечения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172"/>
        </w:trPr>
        <w:tc>
          <w:tcPr>
            <w:tcW w:w="1201" w:type="pct"/>
            <w:vMerge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110F5E" w:rsidRPr="00110F5E" w:rsidRDefault="00110F5E" w:rsidP="002A6C96">
            <w:pPr>
              <w:widowControl w:val="0"/>
              <w:tabs>
                <w:tab w:val="left" w:pos="125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3.Целесообразность выбора методов контроля эффективности лечения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172"/>
        </w:trPr>
        <w:tc>
          <w:tcPr>
            <w:tcW w:w="1201" w:type="pct"/>
            <w:vMerge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  <w:r w:rsidRPr="00110F5E">
              <w:rPr>
                <w:rFonts w:ascii="Times New Roman" w:eastAsia="Microsoft Sans Serif" w:hAnsi="Times New Roman" w:cs="Times New Roman"/>
                <w:szCs w:val="24"/>
                <w:lang w:eastAsia="ru-RU" w:bidi="ru-RU"/>
              </w:rPr>
              <w:t>4.Правильность осуществления контроля эффективности лечения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468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  <w:r w:rsidRPr="00110F5E">
              <w:rPr>
                <w:rFonts w:ascii="Times New Roman" w:hAnsi="Times New Roman" w:cs="Times New Roman"/>
                <w:szCs w:val="24"/>
              </w:rPr>
              <w:t>ПК 2.5. Осуществлять контроль состояния пациента.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110F5E" w:rsidRPr="00110F5E" w:rsidRDefault="00110F5E" w:rsidP="002A6C96">
            <w:pPr>
              <w:widowControl w:val="0"/>
              <w:tabs>
                <w:tab w:val="left" w:pos="125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1.Полнота проведения контроля состояния пациента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549"/>
        </w:trPr>
        <w:tc>
          <w:tcPr>
            <w:tcW w:w="1201" w:type="pct"/>
            <w:vMerge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110F5E" w:rsidRPr="00110F5E" w:rsidRDefault="00110F5E" w:rsidP="002A6C96">
            <w:pPr>
              <w:widowControl w:val="0"/>
              <w:tabs>
                <w:tab w:val="left" w:pos="125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hAnsi="Times New Roman" w:cs="Times New Roman"/>
                <w:szCs w:val="24"/>
              </w:rPr>
              <w:t>2.</w:t>
            </w:r>
            <w:r w:rsidRPr="00110F5E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Целесообразность выбора методов контроля за состоянием пациентов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531"/>
        </w:trPr>
        <w:tc>
          <w:tcPr>
            <w:tcW w:w="1201" w:type="pct"/>
            <w:vMerge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110F5E" w:rsidRPr="00110F5E" w:rsidRDefault="00110F5E" w:rsidP="002A6C96">
            <w:pPr>
              <w:widowControl w:val="0"/>
              <w:tabs>
                <w:tab w:val="left" w:pos="173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hAnsi="Times New Roman" w:cs="Times New Roman"/>
                <w:szCs w:val="24"/>
              </w:rPr>
              <w:t>3.</w:t>
            </w:r>
            <w:r w:rsidRPr="00110F5E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Правильность осуществления</w:t>
            </w:r>
          </w:p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  <w:r w:rsidRPr="00110F5E">
              <w:rPr>
                <w:rFonts w:ascii="Times New Roman" w:eastAsia="Microsoft Sans Serif" w:hAnsi="Times New Roman" w:cs="Times New Roman"/>
                <w:szCs w:val="24"/>
                <w:lang w:eastAsia="ru-RU" w:bidi="ru-RU"/>
              </w:rPr>
              <w:t>контроля состояния пациента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750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  <w:r w:rsidRPr="00110F5E">
              <w:rPr>
                <w:rFonts w:ascii="Times New Roman" w:hAnsi="Times New Roman" w:cs="Times New Roman"/>
                <w:szCs w:val="24"/>
              </w:rPr>
              <w:t>ПК 2.6. Организовывать специализированный сестринский уход за пациентом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110F5E" w:rsidRPr="00110F5E" w:rsidRDefault="00110F5E" w:rsidP="002A6C96">
            <w:pPr>
              <w:widowControl w:val="0"/>
              <w:tabs>
                <w:tab w:val="left" w:pos="125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1.Правильность планирования специализированного сестринского ухода за пациентом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750"/>
        </w:trPr>
        <w:tc>
          <w:tcPr>
            <w:tcW w:w="1201" w:type="pct"/>
            <w:vMerge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110F5E" w:rsidRPr="00110F5E" w:rsidRDefault="00110F5E" w:rsidP="002A6C96">
            <w:pPr>
              <w:widowControl w:val="0"/>
              <w:tabs>
                <w:tab w:val="left" w:pos="130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2.Точность выполнения мероприятий сестринского ухода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750"/>
        </w:trPr>
        <w:tc>
          <w:tcPr>
            <w:tcW w:w="1201" w:type="pct"/>
            <w:vMerge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110F5E" w:rsidRPr="00110F5E" w:rsidRDefault="00110F5E" w:rsidP="002A6C96">
            <w:pPr>
              <w:widowControl w:val="0"/>
              <w:tabs>
                <w:tab w:val="left" w:pos="130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eastAsia="Microsoft Sans Serif" w:hAnsi="Times New Roman" w:cs="Times New Roman"/>
                <w:szCs w:val="24"/>
                <w:lang w:eastAsia="ru-RU" w:bidi="ru-RU"/>
              </w:rPr>
              <w:t>3.Полнота достижения целей сестринского ухода за пациентом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591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  <w:r w:rsidRPr="00110F5E">
              <w:rPr>
                <w:rFonts w:ascii="Times New Roman" w:hAnsi="Times New Roman" w:cs="Times New Roman"/>
                <w:szCs w:val="24"/>
              </w:rPr>
              <w:t>ПК 2.7. Организовывать оказание психологической помощи пациенту и его окружению</w:t>
            </w:r>
          </w:p>
        </w:tc>
        <w:tc>
          <w:tcPr>
            <w:tcW w:w="2610" w:type="pct"/>
            <w:shd w:val="clear" w:color="auto" w:fill="auto"/>
          </w:tcPr>
          <w:p w:rsidR="00110F5E" w:rsidRPr="00110F5E" w:rsidRDefault="00110F5E" w:rsidP="002A6C96">
            <w:pPr>
              <w:widowControl w:val="0"/>
              <w:tabs>
                <w:tab w:val="left" w:pos="125"/>
              </w:tabs>
              <w:jc w:val="center"/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1.Целесообразность выбора мероприятий по оказанию психологической помощи пациенту и его окружению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557"/>
        </w:trPr>
        <w:tc>
          <w:tcPr>
            <w:tcW w:w="1201" w:type="pct"/>
            <w:vMerge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110F5E" w:rsidRPr="00110F5E" w:rsidRDefault="00110F5E" w:rsidP="002A6C96">
            <w:pPr>
              <w:widowControl w:val="0"/>
              <w:tabs>
                <w:tab w:val="left" w:pos="125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eastAsia="Microsoft Sans Serif" w:hAnsi="Times New Roman" w:cs="Times New Roman"/>
                <w:szCs w:val="24"/>
                <w:lang w:eastAsia="ru-RU" w:bidi="ru-RU"/>
              </w:rPr>
              <w:t>2.Правильность оказания психологической помощи пациенту и его окружению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345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  <w:r w:rsidRPr="00110F5E">
              <w:rPr>
                <w:rFonts w:ascii="Times New Roman" w:hAnsi="Times New Roman" w:cs="Times New Roman"/>
                <w:szCs w:val="24"/>
              </w:rPr>
              <w:t>ПК 2.8. Оформлять медицинскую документацию.</w:t>
            </w:r>
          </w:p>
        </w:tc>
        <w:tc>
          <w:tcPr>
            <w:tcW w:w="2610" w:type="pct"/>
            <w:shd w:val="clear" w:color="auto" w:fill="auto"/>
          </w:tcPr>
          <w:p w:rsidR="00110F5E" w:rsidRPr="00110F5E" w:rsidRDefault="00110F5E" w:rsidP="002A6C96">
            <w:pPr>
              <w:widowControl w:val="0"/>
              <w:tabs>
                <w:tab w:val="left" w:pos="134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  <w:t>1.Соответствие требованиям, предъявляемым к ведению медицинской документации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10F5E" w:rsidRPr="00110F5E" w:rsidTr="00110F5E">
        <w:trPr>
          <w:trHeight w:val="345"/>
        </w:trPr>
        <w:tc>
          <w:tcPr>
            <w:tcW w:w="1201" w:type="pct"/>
            <w:vMerge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110F5E" w:rsidRPr="00110F5E" w:rsidRDefault="00110F5E" w:rsidP="002A6C96">
            <w:pPr>
              <w:widowControl w:val="0"/>
              <w:tabs>
                <w:tab w:val="left" w:pos="134"/>
              </w:tabs>
              <w:rPr>
                <w:rFonts w:ascii="Times New Roman" w:eastAsia="Times New Roman" w:hAnsi="Times New Roman" w:cs="Times New Roman"/>
                <w:szCs w:val="24"/>
                <w:lang w:eastAsia="ru-RU" w:bidi="ru-RU"/>
              </w:rPr>
            </w:pPr>
            <w:r w:rsidRPr="00110F5E">
              <w:rPr>
                <w:rFonts w:ascii="Times New Roman" w:eastAsia="Microsoft Sans Serif" w:hAnsi="Times New Roman" w:cs="Times New Roman"/>
                <w:szCs w:val="24"/>
                <w:lang w:eastAsia="ru-RU" w:bidi="ru-RU"/>
              </w:rPr>
              <w:t>2.Грамотность оформления медицинской документации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110F5E" w:rsidRPr="00110F5E" w:rsidRDefault="00110F5E" w:rsidP="002A6C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D4C7A" w:rsidRDefault="00AD4C7A" w:rsidP="00AD4C7A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учебной и профессиональной деятельности  студента, через оценку  общих компетенций во время практики по профилю специальности (ППС)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304"/>
        <w:gridCol w:w="4787"/>
        <w:gridCol w:w="2254"/>
      </w:tblGrid>
      <w:tr w:rsidR="002A6C96" w:rsidRPr="002A6C96" w:rsidTr="002A6C96">
        <w:trPr>
          <w:trHeight w:val="20"/>
        </w:trPr>
        <w:tc>
          <w:tcPr>
            <w:tcW w:w="1233" w:type="pct"/>
            <w:hideMark/>
          </w:tcPr>
          <w:p w:rsidR="002A6C96" w:rsidRPr="002A6C96" w:rsidRDefault="002A6C96" w:rsidP="002A6C96">
            <w:pPr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2A6C96">
              <w:rPr>
                <w:rFonts w:ascii="Times New Roman" w:hAnsi="Times New Roman" w:cs="Times New Roman"/>
                <w:b/>
                <w:szCs w:val="24"/>
              </w:rPr>
              <w:t>Результаты</w:t>
            </w:r>
          </w:p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2A6C96">
              <w:rPr>
                <w:rFonts w:ascii="Times New Roman" w:hAnsi="Times New Roman" w:cs="Times New Roman"/>
                <w:b/>
                <w:szCs w:val="24"/>
              </w:rPr>
              <w:t>(освоенные профессиональные компетенции</w:t>
            </w: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Основные показатели оценки результата</w:t>
            </w:r>
          </w:p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06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06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 w:val="restar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1.Аргументированность и полнота объяснения сущности и социальной значимости избранной специальности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  <w:hideMark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2.Рациональное использование знаний этических аспектов  профессиональной деятельности среднего медицинского работника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 w:val="restar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 2.</w:t>
            </w: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1.Обоснованность постановки цели, выбора и применения методов и способов решения  профессиональных задач, оценки их эффективности и качества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  <w:hideMark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2.Грамотная и качественная организация собственной деятельности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3.Обоснованность выбора типовых методов и способов выполнения профессиональных задач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4.Рациональное использование типовых  методов  и способов выполнения профессиональных задач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 w:val="restart"/>
          </w:tcPr>
          <w:p w:rsidR="002A6C96" w:rsidRPr="002A6C96" w:rsidRDefault="002A6C96" w:rsidP="002A6C9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A6C96">
              <w:rPr>
                <w:rFonts w:ascii="Times New Roman" w:hAnsi="Times New Roman" w:cs="Times New Roman"/>
                <w:b/>
                <w:bCs/>
                <w:szCs w:val="24"/>
              </w:rPr>
              <w:t>ОК 3.</w:t>
            </w:r>
            <w:r w:rsidRPr="002A6C96">
              <w:rPr>
                <w:rFonts w:ascii="Times New Roman" w:hAnsi="Times New Roman" w:cs="Times New Roman"/>
                <w:bCs/>
                <w:szCs w:val="24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ab/>
              <w:t>Обоснованность выбора метода решения профессиональных задач в  стандартных  и  нестандартных ситуациях.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</w:t>
            </w: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ab/>
              <w:t>Использование оптимальных, эффективных методов решения профессиональных задач.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3.</w:t>
            </w: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ab/>
              <w:t>Принятие решения за короткий промежуток времени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 w:val="restar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ab/>
              <w:t>Обоснованность выбора метода поиска, анализа  и  оценки  информации, необходимой  для  постановки  и  решения  профессиональных  задач, профессионального и личностного развития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  <w:hideMark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</w:t>
            </w: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ab/>
              <w:t>Грамотное использование оптимальных, эффективных методов поиска, анализа  и  оценки  информации.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  <w:hideMark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3.</w:t>
            </w: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ab/>
              <w:t>Нахождение необходимой информации за короткий промежуток времени.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 w:val="restar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Обоснованность выбора информационно-коммуникационных технологий для совершенствования профессиональной деятельности.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  <w:hideMark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2.</w:t>
            </w: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Соответствие требованиям использования информационно-коммуникационных технологий.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  <w:hideMark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 xml:space="preserve"> Эффективное и грамотное использование информационно-коммуникационных технологий для совершенствования профессиональной деятельности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 w:val="restar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hAnsi="Times New Roman" w:cs="Times New Roman"/>
                <w:b/>
                <w:bCs/>
                <w:szCs w:val="24"/>
              </w:rPr>
              <w:t>ОК 6.</w:t>
            </w:r>
            <w:r w:rsidRPr="002A6C96">
              <w:rPr>
                <w:rFonts w:ascii="Times New Roman" w:hAnsi="Times New Roman" w:cs="Times New Roman"/>
                <w:bCs/>
                <w:szCs w:val="24"/>
              </w:rPr>
              <w:t xml:space="preserve">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1.Соблюдение этических норм и правил поведения при взаимодействии с коллегами, преподавателями, с руководителями ЛПУ, пациентами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2.Обоснованность выбора методов организации взаимодействия и профессионального общения, приемов саморегуляции поведения в процессе межличностного общения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3.Соответствия основным принципам общих социально-психологических закономерностей общения и взаимодействия людей, психологических процессов, протекающих в профессиональных сообществах, принципов делового общения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4.Рациональное распределение времени для эффективной работы в команде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 w:val="restar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  <w:r w:rsidRPr="002A6C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Грамотное содержательное взаимодействие со специалистами, коллегами в коллективе и команде.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  <w:hideMark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Готовность к работе в коллективе и команде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 w:val="restar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1.</w:t>
            </w: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ab/>
              <w:t>Обоснованность выбора структуры плана профессионального  и личностного  развития.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  <w:hideMark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Соответствие подготовленного плана ожидаемым результатам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  <w:hideMark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Рациональное распределение времени на все этапы самообразования, повышения квалификации.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Участие в профессионально- значимых мероприятиях (конференциях, конкурсах по профилю специальности и др.).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 w:val="restar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Обоснованность выбора современных технологий для решения профессиональных задач.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  <w:hideMark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2.Соответствие выбранных технологий требованиям профессиональной деятельности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  <w:hideMark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.3.Эффективное и грамотное использование технологий при решении профессиональных задач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4.Оптимальное распределение времени на все этапы решения профессиональных задач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 w:val="restart"/>
          </w:tcPr>
          <w:p w:rsidR="002A6C96" w:rsidRPr="002A6C96" w:rsidRDefault="002A6C96" w:rsidP="002A6C9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A6C96">
              <w:rPr>
                <w:rFonts w:ascii="Times New Roman" w:hAnsi="Times New Roman" w:cs="Times New Roman"/>
                <w:b/>
                <w:bCs/>
                <w:szCs w:val="24"/>
              </w:rPr>
              <w:t xml:space="preserve">ОК 10. </w:t>
            </w:r>
            <w:r w:rsidRPr="002A6C96">
              <w:rPr>
                <w:rFonts w:ascii="Times New Roman" w:hAnsi="Times New Roman" w:cs="Times New Roman"/>
                <w:bCs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561" w:type="pct"/>
          </w:tcPr>
          <w:p w:rsidR="002A6C96" w:rsidRPr="002A6C96" w:rsidRDefault="002A6C96" w:rsidP="002A6C9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Pr="002A6C96">
              <w:rPr>
                <w:rFonts w:ascii="Times New Roman" w:eastAsia="Times New Roman" w:hAnsi="Times New Roman" w:cs="Times New Roman"/>
                <w:szCs w:val="24"/>
              </w:rPr>
              <w:tab/>
              <w:t>Соблюдение этических норм в общении с пациентами, коллегами различных этнических групп и социального положения.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 w:rsidRPr="002A6C96">
              <w:rPr>
                <w:rFonts w:ascii="Times New Roman" w:eastAsia="Times New Roman" w:hAnsi="Times New Roman" w:cs="Times New Roman"/>
                <w:szCs w:val="24"/>
              </w:rPr>
              <w:tab/>
              <w:t>Соответствие поведения «Этическому кодексу медицинской сестры».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  <w:r w:rsidRPr="002A6C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Участие в социально-значимых, культурных, воспитательных мероприятиях (конференциях, конкурсах, фестивалях и др.).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 w:val="restart"/>
          </w:tcPr>
          <w:p w:rsidR="002A6C96" w:rsidRPr="002A6C96" w:rsidRDefault="002A6C96" w:rsidP="002A6C9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A6C96">
              <w:rPr>
                <w:rFonts w:ascii="Times New Roman" w:hAnsi="Times New Roman" w:cs="Times New Roman"/>
                <w:b/>
                <w:bCs/>
                <w:szCs w:val="24"/>
              </w:rPr>
              <w:t>ОК 11.</w:t>
            </w:r>
            <w:r w:rsidRPr="002A6C96">
              <w:rPr>
                <w:rFonts w:ascii="Times New Roman" w:hAnsi="Times New Roman" w:cs="Times New Roman"/>
                <w:bCs/>
                <w:szCs w:val="24"/>
              </w:rPr>
              <w:t xml:space="preserve"> Быть готовым брать на себя нравственные</w:t>
            </w:r>
          </w:p>
          <w:p w:rsidR="002A6C96" w:rsidRPr="002A6C96" w:rsidRDefault="002A6C96" w:rsidP="002A6C9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A6C96">
              <w:rPr>
                <w:rFonts w:ascii="Times New Roman" w:hAnsi="Times New Roman" w:cs="Times New Roman"/>
                <w:bCs/>
                <w:szCs w:val="24"/>
              </w:rPr>
              <w:t>обязательства по отношению к природе, обществу, человеку.</w:t>
            </w: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2A6C96">
              <w:rPr>
                <w:rFonts w:ascii="Times New Roman" w:hAnsi="Times New Roman" w:cs="Times New Roman"/>
                <w:bCs/>
                <w:szCs w:val="24"/>
              </w:rPr>
              <w:t xml:space="preserve">1.Обоснованность выбора коммуникативных приемов общения морально-этическим нормам по отношению к природе, обществу, человеку. 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2A6C96">
              <w:rPr>
                <w:rFonts w:ascii="Times New Roman" w:hAnsi="Times New Roman" w:cs="Times New Roman"/>
                <w:bCs/>
                <w:szCs w:val="24"/>
              </w:rPr>
              <w:t>2.Соответствие поведения  морально-этическим нормам по отношению к природе, обществу, человеку.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2A6C96">
              <w:rPr>
                <w:rFonts w:ascii="Times New Roman" w:hAnsi="Times New Roman" w:cs="Times New Roman"/>
                <w:szCs w:val="24"/>
              </w:rPr>
              <w:t xml:space="preserve">3.Участие в социально-значимых, культурных, воспитательных, природоохранных мероприятиях </w:t>
            </w:r>
            <w:r w:rsidRPr="002A6C96">
              <w:rPr>
                <w:rFonts w:ascii="Times New Roman" w:hAnsi="Times New Roman" w:cs="Times New Roman"/>
                <w:bCs/>
                <w:szCs w:val="24"/>
              </w:rPr>
              <w:t>(конференциях, конкурсах, акциях и др.).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 w:val="restart"/>
          </w:tcPr>
          <w:p w:rsidR="002A6C96" w:rsidRPr="002A6C96" w:rsidRDefault="002A6C96" w:rsidP="002A6C9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2A6C96">
              <w:rPr>
                <w:rFonts w:ascii="Times New Roman" w:hAnsi="Times New Roman" w:cs="Times New Roman"/>
                <w:b/>
                <w:bCs/>
                <w:szCs w:val="24"/>
              </w:rPr>
              <w:t>ОК 12.</w:t>
            </w:r>
            <w:r w:rsidRPr="002A6C96">
              <w:rPr>
                <w:rFonts w:ascii="Times New Roman" w:hAnsi="Times New Roman" w:cs="Times New Roman"/>
                <w:bCs/>
                <w:szCs w:val="24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561" w:type="pct"/>
          </w:tcPr>
          <w:p w:rsidR="002A6C96" w:rsidRPr="002A6C96" w:rsidRDefault="002A6C96" w:rsidP="002A6C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</w:rPr>
            </w:pPr>
            <w:r w:rsidRPr="002A6C96">
              <w:rPr>
                <w:rFonts w:ascii="Times New Roman" w:hAnsi="Times New Roman" w:cs="Times New Roman"/>
                <w:bCs/>
                <w:szCs w:val="24"/>
              </w:rPr>
              <w:t xml:space="preserve">1. Обоснованность выбора форм и методов организации рабочего места согласно требованиям </w:t>
            </w:r>
            <w:r w:rsidRPr="002A6C96">
              <w:rPr>
                <w:rFonts w:ascii="Times New Roman" w:hAnsi="Times New Roman" w:cs="Times New Roman"/>
                <w:szCs w:val="24"/>
              </w:rPr>
              <w:t xml:space="preserve">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2A6C96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2A6C96">
              <w:rPr>
                <w:rFonts w:ascii="Times New Roman" w:hAnsi="Times New Roman" w:cs="Times New Roman"/>
                <w:bCs/>
                <w:szCs w:val="24"/>
              </w:rPr>
              <w:t xml:space="preserve">Соответствие выбора  форм и методов организации рабочего места требованиям </w:t>
            </w:r>
            <w:r w:rsidRPr="002A6C96">
              <w:rPr>
                <w:rFonts w:ascii="Times New Roman" w:hAnsi="Times New Roman" w:cs="Times New Roman"/>
                <w:szCs w:val="24"/>
              </w:rPr>
              <w:t xml:space="preserve">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hAnsi="Times New Roman" w:cs="Times New Roman"/>
                <w:szCs w:val="24"/>
              </w:rPr>
              <w:t>3. Эффективное и грамотное использование форм организации рабочего 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 w:val="restar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2A6C9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2A6C96">
              <w:rPr>
                <w:rFonts w:ascii="Times New Roman" w:hAnsi="Times New Roman" w:cs="Times New Roman"/>
                <w:bCs/>
                <w:szCs w:val="24"/>
              </w:rPr>
              <w:t xml:space="preserve">1.Обоснованность выбора принципов </w:t>
            </w:r>
            <w:r w:rsidRPr="002A6C96">
              <w:rPr>
                <w:rFonts w:ascii="Times New Roman" w:hAnsi="Times New Roman" w:cs="Times New Roman"/>
                <w:szCs w:val="24"/>
              </w:rPr>
              <w:t>здорового образа жизни, физической культуры и спорта для укрепления здоровья, достижения жизненных и профессиональных целей.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  <w:hideMark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  <w:hideMark/>
          </w:tcPr>
          <w:p w:rsidR="002A6C96" w:rsidRPr="002A6C96" w:rsidRDefault="002A6C96" w:rsidP="002A6C9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2A6C96">
              <w:rPr>
                <w:rFonts w:ascii="Times New Roman" w:hAnsi="Times New Roman" w:cs="Times New Roman"/>
                <w:bCs/>
                <w:szCs w:val="24"/>
              </w:rPr>
              <w:t>2.Соответствие образа</w:t>
            </w:r>
            <w:r w:rsidRPr="002A6C96">
              <w:rPr>
                <w:rFonts w:ascii="Times New Roman" w:hAnsi="Times New Roman" w:cs="Times New Roman"/>
                <w:szCs w:val="24"/>
              </w:rPr>
              <w:t xml:space="preserve"> жизни ЗОЖ (рациональное питание, физическая культура, занятия спортом, отказ от вредных привычек).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A6C96" w:rsidRPr="002A6C96" w:rsidTr="002A6C96">
        <w:trPr>
          <w:trHeight w:val="20"/>
        </w:trPr>
        <w:tc>
          <w:tcPr>
            <w:tcW w:w="1233" w:type="pct"/>
            <w:vMerge/>
          </w:tcPr>
          <w:p w:rsidR="002A6C96" w:rsidRPr="002A6C96" w:rsidRDefault="002A6C96" w:rsidP="002A6C96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2A6C96" w:rsidRPr="002A6C96" w:rsidRDefault="002A6C96" w:rsidP="002A6C96">
            <w:pPr>
              <w:tabs>
                <w:tab w:val="left" w:pos="284"/>
              </w:tabs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2A6C96">
              <w:rPr>
                <w:rFonts w:ascii="Times New Roman" w:hAnsi="Times New Roman" w:cs="Times New Roman"/>
                <w:szCs w:val="24"/>
              </w:rPr>
              <w:t>3.Участие в пропаганде ЗОЖ (санитарно-просветительская работа).</w:t>
            </w:r>
          </w:p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A6C96">
              <w:rPr>
                <w:rFonts w:ascii="Times New Roman" w:hAnsi="Times New Roman" w:cs="Times New Roman"/>
                <w:szCs w:val="24"/>
              </w:rPr>
              <w:t xml:space="preserve">Участие в социально-значимых, культурных, воспитательных мероприятиях по пропаганде ЗОЖ </w:t>
            </w:r>
            <w:r w:rsidRPr="002A6C96">
              <w:rPr>
                <w:rFonts w:ascii="Times New Roman" w:hAnsi="Times New Roman" w:cs="Times New Roman"/>
                <w:bCs/>
                <w:szCs w:val="24"/>
              </w:rPr>
              <w:t xml:space="preserve"> (конференции, конкурсы, фестивали, акции и др.).</w:t>
            </w:r>
          </w:p>
        </w:tc>
        <w:tc>
          <w:tcPr>
            <w:tcW w:w="1206" w:type="pct"/>
          </w:tcPr>
          <w:p w:rsidR="002A6C96" w:rsidRPr="002A6C96" w:rsidRDefault="002A6C96" w:rsidP="002A6C96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1E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Применяется дихотомическая система оценивания при которой критерием оценки выступает правило: за правильное решение (соответствующее эталонному показателю) выставляется 1 балл, за неправильное решение (несоответствующее эталонному показателю) выставляется 0 баллов.</w:t>
      </w: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«отлично – высокий уровень» выставляется, если студент во время изучения учебной дисциплины подтвердил освоение 90-100% записанных компетенций.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«хорошо – повышенный уровень» выставляется, если студент во время изучения учебной дисциплины подтвердил освоение 80-89% записанных компетенций.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«удовлетворительно – пороговый уровень» выставляется, если студент во время изучения учебной дисциплины подтвердил освоение 70-79% записанных компетенций.</w:t>
      </w:r>
    </w:p>
    <w:bookmarkEnd w:id="0"/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«неудовлетворительно – допороговый уровень» выставляется, если студент во время изучения учебной дисциплины подтвердил освоение менее 70% записанных компетенций.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освоения профессиональных и общих компетенций вносятся в оценочную ведомость комплексного дифференцированного зачёта по учебной и производственной практикам.</w:t>
      </w:r>
      <w:r w:rsidRPr="001E4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основании оценочной ведомости выводится ведомость с оценкой (по пятибалльной системе) комплексного дифференцированного зачёта с МДК.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Старшая медицинская 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сестра отделения                            _____________          _________________________                                                                                          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(подпись)</w:t>
      </w: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( Ф.И.О)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выполнения программы производственной практики по данным модулям выполнены </w:t>
      </w:r>
      <w:r w:rsidRPr="001E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закрепление, углубление и расширение теоретических знаний, умений и навыков, полученных студентами в процессе теоретического обучения;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овладение профессионально – практическими умениями, производственными навыками и передовыми методами труда;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овладение нормами профессии в мотивационной сфере: осознание мотивов и духовных ценностей в избранной профессии;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овладение основами профессии младшей медицинской сестры по уходу за больными;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изучение разных сторон профессиональной деятельности: социальной, правовой, гигиенической, психологической, психофизической, технической, технологической, экономической.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прохождения производственной</w:t>
      </w:r>
      <w:r w:rsidRPr="001E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 были выполнены практические работы для формирования общих и профессиональных компетенций, включающих в себя способность: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6. Работать в команде, эффективно общаться с коллегами, руководством, потребителями.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ОК9. Ориентироваться в условиях смены технологий в профессиональной деятельности.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 2.1. Представлять информацию в понятном для пациента виде, объяснять ему суть вмешательств. 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 2.2. Осуществлять лечебно-диагностические вмешательства, взаимодействуя с участниками лечебного процесса. 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 2.4. Применять медикаментозные средства в соответствии с правилами их использования. ПК 2.5. Соблюдать правила использования аппаратуры, оборудования и изделий медицинского назначения в ходе лечебно-диагностического процесса. 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 2.6. Вести утвержденную медицинскую документацию. 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прохождения производственной практики были продемонстрированы следующие результаты образования:</w:t>
      </w:r>
    </w:p>
    <w:p w:rsidR="001E4109" w:rsidRPr="001E4109" w:rsidRDefault="001E4109" w:rsidP="001E41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Узнали</w:t>
      </w:r>
    </w:p>
    <w:p w:rsidR="001E4109" w:rsidRPr="001E4109" w:rsidRDefault="001E4109" w:rsidP="001E41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реализации сестринского ухода;</w:t>
      </w:r>
    </w:p>
    <w:p w:rsidR="001E4109" w:rsidRPr="001E4109" w:rsidRDefault="001E4109" w:rsidP="001E41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выполнения медицинских услуг;</w:t>
      </w:r>
    </w:p>
    <w:p w:rsidR="001E4109" w:rsidRPr="001E4109" w:rsidRDefault="001E4109" w:rsidP="001E41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факторы, влияющие на безопасность пациента и персонала;</w:t>
      </w:r>
    </w:p>
    <w:p w:rsidR="001E4109" w:rsidRPr="001E4109" w:rsidRDefault="001E4109" w:rsidP="001E41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санитарно-гигиенического воспитания и образования среди населения;</w:t>
      </w:r>
    </w:p>
    <w:p w:rsidR="001E4109" w:rsidRPr="001E4109" w:rsidRDefault="001E4109" w:rsidP="001E41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профилактики внутрибольничной инфекции;</w:t>
      </w:r>
    </w:p>
    <w:p w:rsidR="001E4109" w:rsidRPr="001E4109" w:rsidRDefault="001E4109" w:rsidP="001E41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эргономики.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E4109" w:rsidRPr="001E4109" w:rsidRDefault="001E4109" w:rsidP="001E410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Получили умения:</w:t>
      </w:r>
    </w:p>
    <w:p w:rsidR="001E4109" w:rsidRPr="001E4109" w:rsidRDefault="001E4109" w:rsidP="001E41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собирать информацию о состоянии здоровья пациента;</w:t>
      </w:r>
    </w:p>
    <w:p w:rsidR="001E4109" w:rsidRPr="001E4109" w:rsidRDefault="001E4109" w:rsidP="001E41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проблемы пациента, связанные с состоянием его здоровья;</w:t>
      </w:r>
    </w:p>
    <w:p w:rsidR="001E4109" w:rsidRPr="001E4109" w:rsidRDefault="001E4109" w:rsidP="001E41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оказывать помощь медицинской сестре в подготовке пациента к лечебно-диагностическим мероприятиям;</w:t>
      </w:r>
    </w:p>
    <w:p w:rsidR="001E4109" w:rsidRPr="001E4109" w:rsidRDefault="001E4109" w:rsidP="001E41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оказывать помощь при потере, смерти, горе;</w:t>
      </w:r>
    </w:p>
    <w:p w:rsidR="001E4109" w:rsidRPr="001E4109" w:rsidRDefault="001E4109" w:rsidP="001E41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посмертный уход;</w:t>
      </w:r>
    </w:p>
    <w:p w:rsidR="001E4109" w:rsidRPr="001E4109" w:rsidRDefault="001E4109" w:rsidP="001E41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безопасную больничную среду для пациента, его окружения и персонала;</w:t>
      </w:r>
    </w:p>
    <w:p w:rsidR="001E4109" w:rsidRPr="001E4109" w:rsidRDefault="001E4109" w:rsidP="001E41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текущую и генеральную уборку помещений с использованием различных дезинфицирующих средств;</w:t>
      </w:r>
    </w:p>
    <w:p w:rsidR="001E4109" w:rsidRPr="001E4109" w:rsidRDefault="001E4109" w:rsidP="001E41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</w:r>
    </w:p>
    <w:p w:rsidR="001E4109" w:rsidRPr="001E4109" w:rsidRDefault="001E4109" w:rsidP="001E410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правила эргономики в процессе сестринского ухода и обеспечения безопасного перемещения больного;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Овладели навыками</w:t>
      </w:r>
    </w:p>
    <w:p w:rsidR="001E4109" w:rsidRPr="001E4109" w:rsidRDefault="001E4109" w:rsidP="001E410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выявления нарушенных потребностей пациента;</w:t>
      </w:r>
    </w:p>
    <w:p w:rsidR="001E4109" w:rsidRPr="001E4109" w:rsidRDefault="001E4109" w:rsidP="001E410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медицинских услуг в пределах своих полномочий;</w:t>
      </w:r>
    </w:p>
    <w:p w:rsidR="001E4109" w:rsidRPr="001E4109" w:rsidRDefault="001E4109" w:rsidP="001E410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планирования и осуществления сестринского ухода;</w:t>
      </w:r>
    </w:p>
    <w:p w:rsidR="001E4109" w:rsidRPr="001E4109" w:rsidRDefault="001E4109" w:rsidP="001E410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медицинской документации;</w:t>
      </w:r>
    </w:p>
    <w:p w:rsidR="001E4109" w:rsidRPr="001E4109" w:rsidRDefault="001E4109" w:rsidP="001E410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санитарных условий в учреждениях, обеспечения гигиенических условий при получении и доставке лечебного питания для пациентов в ЛПУ;</w:t>
      </w:r>
    </w:p>
    <w:p w:rsidR="001E4109" w:rsidRPr="001E4109" w:rsidRDefault="001E4109" w:rsidP="001E410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применения средств транспортировки пациентов и средств малой механизации с учетом основ эргономики;</w:t>
      </w:r>
    </w:p>
    <w:p w:rsidR="001E4109" w:rsidRPr="001E4109" w:rsidRDefault="001E4109" w:rsidP="001E410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соблюдения требований техники безопасности и противопожарной безопасности при уходе за пациентом во время проведения процедур и манипуляций;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достигнуты</w:t>
      </w:r>
      <w:r w:rsidRPr="001E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 производственной практики: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развитие профессиональных компетенций и профессиональных  знаний  в сфере  избранной  специальности, закрепление  полученных  теоретических знаний и овладение  необходимыми методами по новым видам деятельности.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ИСПОЛЬЗОВАННОЙ ЛИТЕРАТУРЫ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1E4109" w:rsidRPr="001E4109" w:rsidRDefault="001E4109" w:rsidP="001E4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4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44B" w:rsidRPr="001E4109" w:rsidRDefault="00DB244B" w:rsidP="00DB24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B244B" w:rsidRPr="001E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01B"/>
    <w:multiLevelType w:val="hybridMultilevel"/>
    <w:tmpl w:val="D07E1F6C"/>
    <w:lvl w:ilvl="0" w:tplc="BBDA0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334937"/>
    <w:multiLevelType w:val="hybridMultilevel"/>
    <w:tmpl w:val="038699C4"/>
    <w:lvl w:ilvl="0" w:tplc="BBDA0D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B060D7"/>
    <w:multiLevelType w:val="hybridMultilevel"/>
    <w:tmpl w:val="ABF2EC22"/>
    <w:lvl w:ilvl="0" w:tplc="BBDA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1270"/>
    <w:multiLevelType w:val="hybridMultilevel"/>
    <w:tmpl w:val="2D462A76"/>
    <w:lvl w:ilvl="0" w:tplc="8D78BA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83B8E"/>
    <w:multiLevelType w:val="hybridMultilevel"/>
    <w:tmpl w:val="09600594"/>
    <w:lvl w:ilvl="0" w:tplc="8D78BA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35735"/>
    <w:multiLevelType w:val="hybridMultilevel"/>
    <w:tmpl w:val="8E26A8E8"/>
    <w:lvl w:ilvl="0" w:tplc="BBDA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38DB"/>
    <w:multiLevelType w:val="hybridMultilevel"/>
    <w:tmpl w:val="BAA28CD4"/>
    <w:lvl w:ilvl="0" w:tplc="BBDA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15113"/>
    <w:multiLevelType w:val="hybridMultilevel"/>
    <w:tmpl w:val="325676B0"/>
    <w:lvl w:ilvl="0" w:tplc="7B18E5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94F404C"/>
    <w:multiLevelType w:val="hybridMultilevel"/>
    <w:tmpl w:val="DBD2846A"/>
    <w:lvl w:ilvl="0" w:tplc="BBDA0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5B"/>
    <w:rsid w:val="0001588A"/>
    <w:rsid w:val="00092B80"/>
    <w:rsid w:val="00110F5E"/>
    <w:rsid w:val="001364A7"/>
    <w:rsid w:val="001E4109"/>
    <w:rsid w:val="00234A55"/>
    <w:rsid w:val="002A6C96"/>
    <w:rsid w:val="004124ED"/>
    <w:rsid w:val="00502D35"/>
    <w:rsid w:val="006106C4"/>
    <w:rsid w:val="007142AF"/>
    <w:rsid w:val="007277B4"/>
    <w:rsid w:val="009F64BC"/>
    <w:rsid w:val="00A47CBD"/>
    <w:rsid w:val="00AD4C7A"/>
    <w:rsid w:val="00B23C64"/>
    <w:rsid w:val="00B8195B"/>
    <w:rsid w:val="00BC182D"/>
    <w:rsid w:val="00DB244B"/>
    <w:rsid w:val="00E51A66"/>
    <w:rsid w:val="00EA53DC"/>
    <w:rsid w:val="00F0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28249D"/>
  <w15:chartTrackingRefBased/>
  <w15:docId w15:val="{380D63D9-96D1-48DC-AE0D-F69EC4B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A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rsid w:val="00AD4C7A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D4C7A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52">
    <w:name w:val="Font Style52"/>
    <w:rsid w:val="00AD4C7A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DB24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7"/>
    <w:rsid w:val="002A6C96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39"/>
    <w:rsid w:val="002A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29</Pages>
  <Words>11739</Words>
  <Characters>66913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11-3</dc:creator>
  <cp:keywords/>
  <dc:description/>
  <cp:lastModifiedBy>11-3</cp:lastModifiedBy>
  <cp:revision>2</cp:revision>
  <dcterms:created xsi:type="dcterms:W3CDTF">2021-10-14T00:59:00Z</dcterms:created>
  <dcterms:modified xsi:type="dcterms:W3CDTF">2022-10-26T03:58:00Z</dcterms:modified>
</cp:coreProperties>
</file>